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12CD" w14:textId="4F47C23B" w:rsidR="00525AA5" w:rsidRDefault="00525AA5" w:rsidP="00525A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1C3">
        <w:rPr>
          <w:rFonts w:ascii="Times New Roman" w:hAnsi="Times New Roman" w:cs="Times New Roman"/>
          <w:b/>
          <w:sz w:val="32"/>
          <w:szCs w:val="32"/>
        </w:rPr>
        <w:t xml:space="preserve">ПАСПОРТ УСЛУГИ (ПРОЦЕССА) </w:t>
      </w:r>
      <w:r w:rsidR="00D73A02">
        <w:rPr>
          <w:rFonts w:ascii="Times New Roman" w:hAnsi="Times New Roman" w:cs="Times New Roman"/>
          <w:b/>
          <w:sz w:val="32"/>
          <w:szCs w:val="32"/>
        </w:rPr>
        <w:t>ООО «АТЭК74»</w:t>
      </w:r>
    </w:p>
    <w:p w14:paraId="1A5005B0" w14:textId="77777777" w:rsidR="00525AA5" w:rsidRPr="00C53598" w:rsidRDefault="00525AA5" w:rsidP="00525AA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F01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КОД 1.</w:t>
      </w:r>
      <w:r w:rsidR="009722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  <w:r w:rsidRPr="00DF01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</w:t>
      </w:r>
      <w:r w:rsidR="00C535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СОГЛАСОВАНИЕ МЕСТА УСТАНОВКИ ПРИБОРА УЧЕТА ЭЛЕКТРИЧЕСКОЙ ЭНЕРГИИ (мощности), схемы подключения прибора учета и иных </w:t>
      </w:r>
      <w:r w:rsidR="0003565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</w:t>
      </w:r>
      <w:r w:rsidR="00C535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омпонентов измерительных комплексов и систем учета электрической энергии (мощности)</w:t>
      </w:r>
    </w:p>
    <w:p w14:paraId="0AF6E1CC" w14:textId="77777777" w:rsidR="00525AA5" w:rsidRDefault="00525AA5" w:rsidP="00525AA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3C4103B6" w14:textId="77777777" w:rsidR="00525AA5" w:rsidRDefault="00525AA5" w:rsidP="0052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КРУГ ПОТРЕБИТЕЛЕЙ: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 – потребители электрической энергии, потребители услуг по передаче электроэнергии (гарантирующие поставщики (энергосбытовые/энергоснабжающие организации), исполнители коммунальных услуг, производители электрической энергии, смежные сетевые организации.</w:t>
      </w:r>
    </w:p>
    <w:p w14:paraId="2538243A" w14:textId="77777777" w:rsidR="00525AA5" w:rsidRDefault="00525AA5" w:rsidP="00525A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РАЗМЕР ПЛАТЫ ЗА ПРЕДОСТАВЛЕННЫЕ УСЛУГИ (ПРОЦЕССА) И ОСНОВАНИЯ ЕЕ ВЗИМАНИЯ: </w:t>
      </w:r>
      <w:r w:rsidRPr="00D627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 не предусмотрена и не взимается.</w:t>
      </w:r>
    </w:p>
    <w:p w14:paraId="75D28701" w14:textId="21CFEE1B" w:rsidR="00525AA5" w:rsidRDefault="00525AA5" w:rsidP="0052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УСЛОВИЯ ОКАЗАНИЕ УСЛУГИ (ПРОЦЕССА):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D73A02">
        <w:rPr>
          <w:rFonts w:ascii="Times New Roman" w:hAnsi="Times New Roman" w:cs="Times New Roman"/>
          <w:sz w:val="24"/>
          <w:szCs w:val="24"/>
        </w:rPr>
        <w:t>ООО «АТЭК74»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</w:t>
      </w:r>
      <w:r w:rsidR="00C53598">
        <w:rPr>
          <w:rFonts w:ascii="Times New Roman" w:hAnsi="Times New Roman" w:cs="Times New Roman"/>
          <w:sz w:val="24"/>
          <w:szCs w:val="24"/>
        </w:rPr>
        <w:t>и (или) объектов электроэнергетики (далее ЭПУ и ОЭ) потребителя (производителя) электроэнергии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3598">
        <w:rPr>
          <w:rFonts w:ascii="Times New Roman" w:hAnsi="Times New Roman" w:cs="Times New Roman"/>
          <w:sz w:val="24"/>
          <w:szCs w:val="24"/>
        </w:rPr>
        <w:t xml:space="preserve"> сетевой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3598">
        <w:rPr>
          <w:rFonts w:ascii="Times New Roman" w:hAnsi="Times New Roman" w:cs="Times New Roman"/>
          <w:sz w:val="24"/>
          <w:szCs w:val="24"/>
        </w:rPr>
        <w:t xml:space="preserve"> Намерение потребителя (производителя) или гарантирующего поставщика (энергосбытовой, энергоснабжающей организации)</w:t>
      </w:r>
      <w:r w:rsidR="00FD399D">
        <w:rPr>
          <w:rFonts w:ascii="Times New Roman" w:hAnsi="Times New Roman" w:cs="Times New Roman"/>
          <w:sz w:val="24"/>
          <w:szCs w:val="24"/>
        </w:rPr>
        <w:t>, действующего в его интересах, сетевой организации установить, либо заменить ранее установленные в отношении ЭПУ и ОЭ системы учета или прибор учета.</w:t>
      </w:r>
    </w:p>
    <w:p w14:paraId="28922B93" w14:textId="77777777" w:rsidR="00525AA5" w:rsidRDefault="00525AA5" w:rsidP="00525A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РЕЗУЛЬТАТ ОКАЗАНИЯ УСЛУГ (ПРОЦЕССА): </w:t>
      </w:r>
      <w:r w:rsidR="00FD399D">
        <w:rPr>
          <w:rFonts w:ascii="Times New Roman" w:hAnsi="Times New Roman" w:cs="Times New Roman"/>
          <w:sz w:val="24"/>
          <w:szCs w:val="24"/>
        </w:rPr>
        <w:t>согласование места установки прибора учета электрической энергии (мощности), а также метрологических характеристик прибора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9E63C6" w14:textId="77777777" w:rsidR="00FD399D" w:rsidRPr="00FD399D" w:rsidRDefault="00FD399D" w:rsidP="00525A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в течение 10 рабочих дней со дня получения запроса.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14:paraId="79664D56" w14:textId="77777777" w:rsidR="00525AA5" w:rsidRDefault="00525AA5" w:rsidP="00525AA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СОСТАВ, ПОСЛЕДОВАТЕЛЬНОСТЬ И СРОКИ ОКАЗАНИЕ УСЛУГИ (ПРОЦЕССА):</w:t>
      </w:r>
    </w:p>
    <w:tbl>
      <w:tblPr>
        <w:tblStyle w:val="a4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3969"/>
        <w:gridCol w:w="1984"/>
        <w:gridCol w:w="1985"/>
        <w:gridCol w:w="2268"/>
      </w:tblGrid>
      <w:tr w:rsidR="00525AA5" w14:paraId="162FD23B" w14:textId="77777777" w:rsidTr="00525AA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4B1D51A" w14:textId="77777777" w:rsidR="00525AA5" w:rsidRDefault="00525AA5" w:rsidP="00E72348">
            <w:pPr>
              <w:jc w:val="center"/>
            </w:pPr>
            <w: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5491FD6" w14:textId="77777777" w:rsidR="00525AA5" w:rsidRDefault="00525AA5" w:rsidP="00E72348">
            <w:pPr>
              <w:jc w:val="center"/>
            </w:pPr>
            <w:r>
              <w:t>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15722F8" w14:textId="77777777" w:rsidR="00525AA5" w:rsidRDefault="00525AA5" w:rsidP="00E72348">
            <w:pPr>
              <w:jc w:val="center"/>
            </w:pPr>
            <w:r>
              <w:t>Условия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6E54FD8" w14:textId="77777777" w:rsidR="00525AA5" w:rsidRDefault="00525AA5" w:rsidP="00E72348">
            <w:pPr>
              <w:jc w:val="center"/>
            </w:pPr>
            <w: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63503CF" w14:textId="77777777" w:rsidR="00525AA5" w:rsidRDefault="00525AA5" w:rsidP="00E72348">
            <w:pPr>
              <w:jc w:val="center"/>
            </w:pPr>
            <w:r>
              <w:t>Форма предоставления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ADFFD3B" w14:textId="77777777" w:rsidR="00525AA5" w:rsidRDefault="00525AA5" w:rsidP="00E72348">
            <w:pPr>
              <w:jc w:val="center"/>
            </w:pPr>
            <w: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E02A2E5" w14:textId="77777777" w:rsidR="00525AA5" w:rsidRDefault="00525AA5" w:rsidP="00E72348">
            <w:pPr>
              <w:jc w:val="center"/>
            </w:pPr>
            <w:r>
              <w:t>Ссылка на нормативно-правовой акт</w:t>
            </w:r>
          </w:p>
        </w:tc>
      </w:tr>
      <w:tr w:rsidR="00525AA5" w14:paraId="6DE118D2" w14:textId="77777777" w:rsidTr="00E72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ED43" w14:textId="77777777" w:rsidR="00525AA5" w:rsidRDefault="00525AA5" w:rsidP="00E72348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64A" w14:textId="77777777" w:rsidR="00525AA5" w:rsidRDefault="00525AA5" w:rsidP="00E72348">
            <w:r>
              <w:t xml:space="preserve">Обращение </w:t>
            </w:r>
            <w:r w:rsidRPr="00B35A0C">
              <w:t xml:space="preserve">собственника (владельца) энергопринимающих устройств </w:t>
            </w:r>
            <w:r w:rsidRPr="00B35A0C">
              <w:lastRenderedPageBreak/>
              <w:t>(объектов по производству электрической энергии (мощности), объектов электросетевого хозяйства)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B49" w14:textId="77777777" w:rsidR="00525AA5" w:rsidRDefault="00525AA5" w:rsidP="00E72348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</w:rPr>
            </w:pPr>
            <w:r>
              <w:lastRenderedPageBreak/>
              <w:t xml:space="preserve">Собственник энергопринимающего устройства имеющий намерение </w:t>
            </w:r>
            <w:r>
              <w:rPr>
                <w:rFonts w:eastAsiaTheme="minorHAnsi" w:cs="Calibri"/>
              </w:rPr>
              <w:t xml:space="preserve"> установить (заменить) прибор </w:t>
            </w:r>
            <w:r>
              <w:rPr>
                <w:rFonts w:eastAsiaTheme="minorHAnsi" w:cs="Calibri"/>
              </w:rPr>
              <w:lastRenderedPageBreak/>
              <w:t>учета электрической энергии.</w:t>
            </w:r>
          </w:p>
          <w:p w14:paraId="66943E0C" w14:textId="77777777" w:rsidR="00525AA5" w:rsidRDefault="00525AA5" w:rsidP="00E7234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4AD8" w14:textId="77777777" w:rsidR="00525AA5" w:rsidRDefault="00525AA5" w:rsidP="00E72348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</w:rPr>
            </w:pPr>
            <w:r>
              <w:lastRenderedPageBreak/>
              <w:t xml:space="preserve">Обращение собственника </w:t>
            </w:r>
            <w:r w:rsidRPr="00B35A0C">
              <w:t>(владельца) энергопринимающих устройств (объектов по производству электрической энергии (мощности), объектов электросетевого хозяйства)</w:t>
            </w:r>
            <w:r>
              <w:t xml:space="preserve"> с </w:t>
            </w:r>
            <w:r>
              <w:lastRenderedPageBreak/>
              <w:t xml:space="preserve">заявлением на установку (замену) прибора учета с указанием </w:t>
            </w:r>
            <w:r>
              <w:rPr>
                <w:rFonts w:eastAsiaTheme="minorHAnsi" w:cs="Calibri"/>
              </w:rPr>
              <w:t>места установки прибора учета, схемы подключения прибора учета и иных компонентов измерительных комплексов и систем учета.</w:t>
            </w:r>
          </w:p>
          <w:p w14:paraId="5ECD1D4E" w14:textId="77777777" w:rsidR="00525AA5" w:rsidRDefault="00525AA5" w:rsidP="00E72348">
            <w:pPr>
              <w:pStyle w:val="a3"/>
              <w:ind w:left="3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532" w14:textId="0D6DC3F9" w:rsidR="00525AA5" w:rsidRDefault="00525AA5" w:rsidP="00E72348">
            <w:r>
              <w:lastRenderedPageBreak/>
              <w:t xml:space="preserve">Заявление направляется в центр по обслуживанию потребителей </w:t>
            </w:r>
            <w:r>
              <w:lastRenderedPageBreak/>
              <w:t xml:space="preserve">(ЦОП) или через официальный сайт сетевой организации </w:t>
            </w:r>
            <w:r w:rsidR="00D73A02">
              <w:t>ООО «АТЭК74»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1388" w14:textId="77777777" w:rsidR="00525AA5" w:rsidRDefault="00525AA5" w:rsidP="00E72348">
            <w:r>
              <w:lastRenderedPageBreak/>
              <w:t>Не ограничен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F54" w14:textId="77777777" w:rsidR="00525AA5" w:rsidRDefault="00525AA5" w:rsidP="00E72348">
            <w:r>
              <w:t xml:space="preserve">Пункт 152 Основных положений функционирования розничных рынков электрической </w:t>
            </w:r>
            <w:r>
              <w:lastRenderedPageBreak/>
              <w:t>энергии ПП РФ № 442 от 04.05.2012г.</w:t>
            </w:r>
          </w:p>
        </w:tc>
      </w:tr>
      <w:tr w:rsidR="00525AA5" w14:paraId="6384A62A" w14:textId="77777777" w:rsidTr="00E72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3249" w14:textId="77777777" w:rsidR="00525AA5" w:rsidRDefault="00525AA5" w:rsidP="00E72348">
            <w:r>
              <w:lastRenderedPageBreak/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206A" w14:textId="77777777" w:rsidR="00525AA5" w:rsidRDefault="00525AA5" w:rsidP="00E72348">
            <w:r>
              <w:t xml:space="preserve">Согласование установки (замены) прибора учета электрической энергии.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731F" w14:textId="77777777" w:rsidR="00525AA5" w:rsidRDefault="00525AA5" w:rsidP="00E72348">
            <w:r>
              <w:t>При получении запроса от собственника энергопринимающего устройства о намерении установить (заменить) прибор учета электроэнергии.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6CC3" w14:textId="77D66CCE" w:rsidR="00525AA5" w:rsidRDefault="00525AA5" w:rsidP="00E72348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</w:rPr>
            </w:pPr>
            <w:r>
              <w:t xml:space="preserve">При рассмотрении запроса по согласованию установки (замены) прибора учета электрической энергии сетевая организация </w:t>
            </w:r>
            <w:r w:rsidR="00D73A02">
              <w:t>ООО «АТЭК74»</w:t>
            </w:r>
            <w:r>
              <w:t xml:space="preserve"> </w:t>
            </w:r>
            <w:r>
              <w:rPr>
                <w:rFonts w:eastAsiaTheme="minorHAnsi" w:cs="Calibri"/>
              </w:rPr>
              <w:t>согласовывает место установки прибора учета, схемы подключения прибора учета и иных компонентов измерительных комплексов и систем учета.</w:t>
            </w:r>
          </w:p>
          <w:p w14:paraId="3A8A6276" w14:textId="77777777" w:rsidR="00525AA5" w:rsidRDefault="00525AA5" w:rsidP="00E72348"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18BD" w14:textId="77777777" w:rsidR="00525AA5" w:rsidRDefault="00525AA5" w:rsidP="00E72348">
            <w:r>
              <w:t>Согласование письмом, направляется способом позволяющим подтвердить факт получения.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CA0" w14:textId="77777777" w:rsidR="00525AA5" w:rsidRDefault="00525AA5" w:rsidP="00E72348">
            <w:r>
              <w:t>В</w:t>
            </w:r>
            <w:r w:rsidRPr="00BD0D3C">
              <w:t xml:space="preserve"> течение 10 рабочих дней со дня получения</w:t>
            </w:r>
            <w:r>
              <w:t xml:space="preserve"> запроса.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A87" w14:textId="77777777" w:rsidR="00525AA5" w:rsidRDefault="00525AA5" w:rsidP="00E72348">
            <w:r>
              <w:t>Пункт 152 Основных положений функционирования розничных рынков электрической энергии ПП РФ № 442 от 04.05.2012г.</w:t>
            </w:r>
          </w:p>
        </w:tc>
      </w:tr>
      <w:tr w:rsidR="00525AA5" w14:paraId="006AD165" w14:textId="77777777" w:rsidTr="00E723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377" w14:textId="77777777" w:rsidR="00525AA5" w:rsidRDefault="00525AA5" w:rsidP="00E72348">
            <w: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1FE3" w14:textId="77777777" w:rsidR="00525AA5" w:rsidRDefault="00525AA5" w:rsidP="00E72348">
            <w:r>
              <w:t>Отказ в согласовании установки (замены) прибора учета электрической энергии.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116B" w14:textId="77777777" w:rsidR="00525AA5" w:rsidRDefault="00525AA5" w:rsidP="00E72348">
            <w:r>
              <w:t>При выявлении несоответствий или отсутствия технической возможности установки (замены) прибора учета электроэнергии.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1A6E" w14:textId="77777777" w:rsidR="00525AA5" w:rsidRDefault="00525AA5" w:rsidP="00E72348">
            <w:r>
              <w:t>При выявлении отсутствия технической возможности установки системы учета или прибора учета в отношении указанных в запросе энергопринимающих устройств (объектов по производству электрической энергии (мощности), объектов электросетевого хозяйства) на объектах электросетевого хозяйства сетевой организации;</w:t>
            </w:r>
          </w:p>
          <w:p w14:paraId="6230984B" w14:textId="77777777" w:rsidR="00525AA5" w:rsidRDefault="00525AA5" w:rsidP="00E72348">
            <w:r>
              <w:t xml:space="preserve">несоответствия предложенных собственником (владельцем) в запросе мест установки, схем подключения </w:t>
            </w:r>
            <w:r>
              <w:lastRenderedPageBreak/>
              <w:t>требованиям законодательства Российской Федерации.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6723" w14:textId="77777777" w:rsidR="00525AA5" w:rsidRDefault="00525AA5" w:rsidP="00E72348">
            <w:r>
              <w:lastRenderedPageBreak/>
              <w:t>Направляется письмом,  способом позволяющим подтвердить факт получения.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29D" w14:textId="77777777" w:rsidR="00525AA5" w:rsidRDefault="00525AA5" w:rsidP="00E72348">
            <w:r>
              <w:t>В</w:t>
            </w:r>
            <w:r w:rsidRPr="00BD0D3C">
              <w:t xml:space="preserve"> течение 10 рабочих дней со дня получения</w:t>
            </w:r>
            <w:r>
              <w:t xml:space="preserve"> запроса.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7643" w14:textId="77777777" w:rsidR="00525AA5" w:rsidRDefault="00525AA5" w:rsidP="00E72348">
            <w:r>
              <w:t>Пункт 152 Основных положений функционирования розничных рынков электрической энергии ПП РФ № 442 от 04.05.2012г.</w:t>
            </w:r>
          </w:p>
        </w:tc>
      </w:tr>
    </w:tbl>
    <w:p w14:paraId="1CEFB648" w14:textId="77777777" w:rsidR="00867FD0" w:rsidRDefault="00867FD0"/>
    <w:p w14:paraId="3330B08A" w14:textId="77777777" w:rsidR="00525AA5" w:rsidRDefault="00525AA5" w:rsidP="00525A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КОНТАКТНАЯ ИНФОРМАЦИЯ ДЛЯ НАПРАВЛЕНИЙ ОБРАЩЕНИЙ: </w:t>
      </w:r>
    </w:p>
    <w:p w14:paraId="523EFC8B" w14:textId="77777777" w:rsidR="00D73A02" w:rsidRDefault="00D73A02" w:rsidP="00D7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Номер телефонного центра обслуживания </w:t>
      </w:r>
      <w:r>
        <w:rPr>
          <w:rFonts w:ascii="Times New Roman" w:hAnsi="Times New Roman"/>
          <w:sz w:val="24"/>
          <w:szCs w:val="24"/>
        </w:rPr>
        <w:t xml:space="preserve">ООО «АТЭК74»: </w:t>
      </w:r>
      <w:r>
        <w:rPr>
          <w:rFonts w:ascii="Times New Roman" w:hAnsi="Times New Roman"/>
          <w:color w:val="000000"/>
        </w:rPr>
        <w:t>8(351) 778-65-59</w:t>
      </w:r>
    </w:p>
    <w:p w14:paraId="556B4007" w14:textId="77777777" w:rsidR="00D73A02" w:rsidRPr="00047F75" w:rsidRDefault="00D73A02" w:rsidP="00D7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 электронной почты ООО «АТЭК74»: </w:t>
      </w:r>
      <w:r>
        <w:rPr>
          <w:rFonts w:ascii="Times New Roman" w:hAnsi="Times New Roman"/>
          <w:color w:val="000000"/>
          <w:lang w:val="en-US"/>
        </w:rPr>
        <w:t>info</w:t>
      </w:r>
      <w:r w:rsidRPr="00047F75"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atek</w:t>
      </w:r>
      <w:proofErr w:type="spellEnd"/>
      <w:r w:rsidRPr="00047F75">
        <w:rPr>
          <w:rFonts w:ascii="Times New Roman" w:hAnsi="Times New Roman"/>
          <w:color w:val="000000"/>
        </w:rPr>
        <w:t>74.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14:paraId="0E843D17" w14:textId="77777777" w:rsidR="00D73A02" w:rsidRDefault="00D73A02" w:rsidP="00D7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Адреса Центр обслуживания потребителей: Челябинская область, г. Челябинск, ул. Аношкина, д.12, </w:t>
      </w:r>
      <w:proofErr w:type="spellStart"/>
      <w:r>
        <w:rPr>
          <w:rFonts w:ascii="Times New Roman" w:hAnsi="Times New Roman"/>
          <w:color w:val="000000"/>
        </w:rPr>
        <w:t>неж.пом</w:t>
      </w:r>
      <w:proofErr w:type="spellEnd"/>
      <w:r>
        <w:rPr>
          <w:rFonts w:ascii="Times New Roman" w:hAnsi="Times New Roman"/>
          <w:color w:val="000000"/>
        </w:rPr>
        <w:t xml:space="preserve">. 8 (офис. 402). </w:t>
      </w:r>
    </w:p>
    <w:p w14:paraId="65A0BC97" w14:textId="77777777" w:rsidR="00525AA5" w:rsidRDefault="00525AA5"/>
    <w:sectPr w:rsidR="00525AA5" w:rsidSect="00525A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BA"/>
    <w:rsid w:val="00035655"/>
    <w:rsid w:val="00364BBA"/>
    <w:rsid w:val="00525AA5"/>
    <w:rsid w:val="00867FD0"/>
    <w:rsid w:val="009722C2"/>
    <w:rsid w:val="00C53598"/>
    <w:rsid w:val="00D73A02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44F6"/>
  <w15:docId w15:val="{91DA8F76-69B2-4D7D-89CF-C4AADBF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AA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25A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5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С. Кириллов</cp:lastModifiedBy>
  <cp:revision>6</cp:revision>
  <dcterms:created xsi:type="dcterms:W3CDTF">2022-04-03T15:05:00Z</dcterms:created>
  <dcterms:modified xsi:type="dcterms:W3CDTF">2023-02-21T10:48:00Z</dcterms:modified>
</cp:coreProperties>
</file>