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6B" w:rsidRPr="001A62C8" w:rsidRDefault="0066526B" w:rsidP="006652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размещения: 2</w:t>
      </w:r>
      <w:r w:rsidR="00F7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</w:t>
      </w:r>
      <w:r w:rsidR="00F7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526B" w:rsidRPr="001A62C8" w:rsidRDefault="0066526B" w:rsidP="006652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 марта 201</w:t>
      </w:r>
      <w:r w:rsidR="00F7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1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«АТЭК74»</w:t>
      </w:r>
      <w:r w:rsidR="000B78BE"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предложения </w:t>
      </w:r>
      <w:r w:rsidR="000B78BE" w:rsidRPr="001A62C8">
        <w:rPr>
          <w:rFonts w:ascii="Times New Roman" w:hAnsi="Times New Roman" w:cs="Times New Roman"/>
          <w:sz w:val="28"/>
          <w:szCs w:val="28"/>
        </w:rPr>
        <w:t xml:space="preserve">к проекту инвестиционную программу </w:t>
      </w:r>
      <w:r w:rsidR="007F4CC1">
        <w:rPr>
          <w:rFonts w:ascii="Times New Roman" w:hAnsi="Times New Roman" w:cs="Times New Roman"/>
          <w:sz w:val="28"/>
          <w:szCs w:val="28"/>
        </w:rPr>
        <w:t xml:space="preserve">ООО «АТЭК74» </w:t>
      </w:r>
      <w:r w:rsidR="000B78BE" w:rsidRPr="001A62C8">
        <w:rPr>
          <w:rFonts w:ascii="Times New Roman" w:hAnsi="Times New Roman" w:cs="Times New Roman"/>
          <w:sz w:val="28"/>
          <w:szCs w:val="28"/>
        </w:rPr>
        <w:t xml:space="preserve"> на период 20</w:t>
      </w:r>
      <w:r w:rsidR="0065375E">
        <w:rPr>
          <w:rFonts w:ascii="Times New Roman" w:hAnsi="Times New Roman" w:cs="Times New Roman"/>
          <w:sz w:val="28"/>
          <w:szCs w:val="28"/>
        </w:rPr>
        <w:t>20</w:t>
      </w:r>
      <w:r w:rsidR="000B78BE" w:rsidRPr="001A62C8">
        <w:rPr>
          <w:rFonts w:ascii="Times New Roman" w:hAnsi="Times New Roman" w:cs="Times New Roman"/>
          <w:sz w:val="28"/>
          <w:szCs w:val="28"/>
        </w:rPr>
        <w:t>-202</w:t>
      </w:r>
      <w:r w:rsidR="007F4CC1">
        <w:rPr>
          <w:rFonts w:ascii="Times New Roman" w:hAnsi="Times New Roman" w:cs="Times New Roman"/>
          <w:sz w:val="28"/>
          <w:szCs w:val="28"/>
        </w:rPr>
        <w:t>1</w:t>
      </w:r>
      <w:r w:rsidR="00193B9C">
        <w:rPr>
          <w:rFonts w:ascii="Times New Roman" w:hAnsi="Times New Roman" w:cs="Times New Roman"/>
          <w:sz w:val="28"/>
          <w:szCs w:val="28"/>
        </w:rPr>
        <w:t xml:space="preserve"> г</w:t>
      </w:r>
      <w:r w:rsidR="000B78BE" w:rsidRPr="001A62C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B78BE" w:rsidRPr="007F4CC1" w:rsidRDefault="0066526B" w:rsidP="00415436">
      <w:pPr>
        <w:tabs>
          <w:tab w:val="left" w:pos="4104"/>
          <w:tab w:val="left" w:pos="4389"/>
          <w:tab w:val="left" w:pos="6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bookmarkStart w:id="0" w:name="_GoBack"/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на электронный адрес</w:t>
      </w:r>
      <w:r w:rsidR="007F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4CC1" w:rsidRPr="0041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ooo</w:t>
      </w:r>
      <w:proofErr w:type="spellEnd"/>
      <w:r w:rsidR="007F4CC1" w:rsidRPr="0041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7F4CC1" w:rsidRPr="0041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atek</w:t>
      </w:r>
      <w:proofErr w:type="spellEnd"/>
      <w:r w:rsidR="007F4CC1" w:rsidRPr="0041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74@</w:t>
      </w:r>
      <w:proofErr w:type="spellStart"/>
      <w:r w:rsidR="007F4CC1" w:rsidRPr="0041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gmail</w:t>
      </w:r>
      <w:proofErr w:type="spellEnd"/>
      <w:r w:rsidR="007F4CC1" w:rsidRPr="0041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F4CC1" w:rsidRPr="0041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com</w:t>
      </w:r>
      <w:bookmarkEnd w:id="0"/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пометкой в теме письма – «общественное обсуждение инвестиционной программы». 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предложений необходимо указать следующие данные: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обратившегося лица. 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регистрации. 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данные: фактический адрес (с указанием индекса), телефон. 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от юридического лица, предложение должно быть подписано и заверено печатью. 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 по вопросам общественных обсуждений: 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CC1" w:rsidRDefault="007F4CC1" w:rsidP="00415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</w:t>
      </w:r>
    </w:p>
    <w:p w:rsidR="0066526B" w:rsidRPr="001A62C8" w:rsidRDefault="007F4CC1" w:rsidP="00415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и реализации услуг</w:t>
      </w:r>
      <w:r w:rsidR="000B78BE"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Вячеслав Игоревич Матвеев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CC1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+</w:t>
      </w:r>
      <w:r w:rsidR="007F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A62C8"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351</w:t>
      </w:r>
      <w:r w:rsidR="007F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)778-65-59</w:t>
      </w:r>
      <w:r w:rsidR="005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5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(1207)</w:t>
      </w:r>
    </w:p>
    <w:p w:rsidR="0066526B" w:rsidRPr="001A62C8" w:rsidRDefault="007F4CC1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+7 8908 044 43 61</w:t>
      </w:r>
      <w:r w:rsidR="0066526B"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Дата размещения: 28.02.2017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До 20 марта 2017 года ПАО «Ленэнерго» рассматривает предложения по инвестиционной программе ПАО «Ленэнерго» на период 2016-2020.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Предложения принимаются на электронный адрес Департамента по инвестиционному планированию  invest@nwenergo.com, с пометкой в теме письма – «общественное обсуждение инвестиционной программы».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При направлении предложений необходимо указать следующие данные: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Ф.И.О. обратившегося лица.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Адрес регистрации.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Контактные данные: фактический адрес (с указанием индекса), телефон.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При обращении от юридического лица, предложение должно быть подписано и заверено печатью.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Контактное лицо по вопросам общественных обсуждений: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Директор по инвестициям Панфилова Лариса Анатольевна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Тел. +7 (812) 494-34-98.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Дата размещения: 28.02.2017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До 20 марта 2017 года ПАО «Ленэнерго» рассматривает предложения по инвестиционной программе ПАО «Ленэнерго» на период 2016-2020.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Предложения принимаются на электронный адрес Департамента по инвестиционному планированию  invest@nwenergo.com, с пометкой в теме письма – «общественное обсуждение инвестиционной программы».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При направлении предложений необходимо указать следующие данные: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Ф.И.О. обратившегося лица.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Адрес регистрации.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Контактные данные: фактический адрес (с указанием индекса), телефон.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При обращении от юридического лица, предложение должно быть подписано и заверено печатью.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Контактное лицо по вопросам общественных обсуждений: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Директор по инвестициям Панфилова Лариса Анатольевна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Тел. +7 (812) 494-34-98.</w:t>
      </w:r>
    </w:p>
    <w:p w:rsidR="00AC01DC" w:rsidRPr="001A62C8" w:rsidRDefault="00AC01DC" w:rsidP="00415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01DC" w:rsidRPr="001A62C8" w:rsidSect="004154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6B"/>
    <w:rsid w:val="000B78BE"/>
    <w:rsid w:val="00193B9C"/>
    <w:rsid w:val="001A62C8"/>
    <w:rsid w:val="00415436"/>
    <w:rsid w:val="00523357"/>
    <w:rsid w:val="0065375E"/>
    <w:rsid w:val="0066526B"/>
    <w:rsid w:val="007F4CC1"/>
    <w:rsid w:val="00AC01DC"/>
    <w:rsid w:val="00F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8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8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924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3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7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4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17073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393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327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7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57767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Вячеслав И. Матвеев</cp:lastModifiedBy>
  <cp:revision>8</cp:revision>
  <cp:lastPrinted>2017-03-01T06:05:00Z</cp:lastPrinted>
  <dcterms:created xsi:type="dcterms:W3CDTF">2017-03-01T06:05:00Z</dcterms:created>
  <dcterms:modified xsi:type="dcterms:W3CDTF">2019-02-27T05:11:00Z</dcterms:modified>
</cp:coreProperties>
</file>