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D" w:rsidRDefault="00FA65BD">
      <w:pPr>
        <w:pStyle w:val="ConsPlusNormal"/>
        <w:outlineLvl w:val="0"/>
      </w:pPr>
      <w:r>
        <w:t>Зарегистрировано в Минюсте РФ 30 декабря 2011 г. N 22859</w:t>
      </w:r>
    </w:p>
    <w:p w:rsidR="00FA65BD" w:rsidRDefault="00FA6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Title"/>
        <w:jc w:val="center"/>
      </w:pPr>
      <w:r>
        <w:t>МИНИСТЕРСТВО ЭНЕРГЕТИКИ РОССИЙСКОЙ ФЕДЕРАЦИИ</w:t>
      </w:r>
    </w:p>
    <w:p w:rsidR="00FA65BD" w:rsidRDefault="00FA65BD">
      <w:pPr>
        <w:pStyle w:val="ConsPlusTitle"/>
        <w:jc w:val="center"/>
      </w:pPr>
    </w:p>
    <w:p w:rsidR="00FA65BD" w:rsidRDefault="00FA65BD">
      <w:pPr>
        <w:pStyle w:val="ConsPlusTitle"/>
        <w:jc w:val="center"/>
      </w:pPr>
      <w:r>
        <w:t>ПРИКАЗ</w:t>
      </w:r>
    </w:p>
    <w:p w:rsidR="00FA65BD" w:rsidRDefault="00FA65BD">
      <w:pPr>
        <w:pStyle w:val="ConsPlusTitle"/>
        <w:jc w:val="center"/>
      </w:pPr>
      <w:r>
        <w:t>от 13 декабря 2011 г. N 585</w:t>
      </w:r>
    </w:p>
    <w:p w:rsidR="00FA65BD" w:rsidRDefault="00FA65BD">
      <w:pPr>
        <w:pStyle w:val="ConsPlusTitle"/>
        <w:jc w:val="center"/>
      </w:pPr>
    </w:p>
    <w:p w:rsidR="00FA65BD" w:rsidRDefault="00FA65BD">
      <w:pPr>
        <w:pStyle w:val="ConsPlusTitle"/>
        <w:jc w:val="center"/>
      </w:pPr>
      <w:r>
        <w:t>ОБ УТВЕРЖДЕНИИ ПОРЯДКА</w:t>
      </w:r>
    </w:p>
    <w:p w:rsidR="00FA65BD" w:rsidRDefault="00FA65BD">
      <w:pPr>
        <w:pStyle w:val="ConsPlusTitle"/>
        <w:jc w:val="center"/>
      </w:pPr>
      <w:r>
        <w:t>ВЕДЕНИЯ РАЗДЕЛЬНОГО УЧЕТА ДОХОДОВ И РАСХОДОВ СУБЪЕКТАМИ</w:t>
      </w:r>
    </w:p>
    <w:p w:rsidR="00FA65BD" w:rsidRDefault="00FA65BD">
      <w:pPr>
        <w:pStyle w:val="ConsPlusTitle"/>
        <w:jc w:val="center"/>
      </w:pPr>
      <w:r>
        <w:t>ЕСТЕСТВЕННЫХ МОНОПОЛИЙ В СФЕРЕ УСЛУГ ПО ПЕРЕДАЧЕ</w:t>
      </w:r>
    </w:p>
    <w:p w:rsidR="00FA65BD" w:rsidRDefault="00FA65BD">
      <w:pPr>
        <w:pStyle w:val="ConsPlusTitle"/>
        <w:jc w:val="center"/>
      </w:pPr>
      <w:r>
        <w:t xml:space="preserve">ЭЛЕКТРИЧЕСКОЙ ЭНЕРГИИ И </w:t>
      </w:r>
      <w:proofErr w:type="gramStart"/>
      <w:r>
        <w:t>ОПЕРАТИВНО-ДИСПЕТЧЕРСКОМУ</w:t>
      </w:r>
      <w:proofErr w:type="gramEnd"/>
    </w:p>
    <w:p w:rsidR="00FA65BD" w:rsidRDefault="00FA65BD">
      <w:pPr>
        <w:pStyle w:val="ConsPlusTitle"/>
        <w:jc w:val="center"/>
      </w:pPr>
      <w:r>
        <w:t>УПРАВЛЕНИЮ В ЭЛЕКТРОЭНЕРГЕТИКЕ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сентября 2008 г. N 707 "О порядке ведения раздельного учета доходов и расходов субъектами естественных монополий" </w:t>
      </w:r>
      <w:bookmarkStart w:id="0" w:name="_GoBack"/>
      <w:bookmarkEnd w:id="0"/>
      <w:r>
        <w:t>(Собрание законодательства Российской Федерации, 2008, N 39, ст. 4445) приказываю: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</w:pPr>
      <w:r>
        <w:t>Министр</w:t>
      </w:r>
    </w:p>
    <w:p w:rsidR="00FA65BD" w:rsidRDefault="00FA65BD">
      <w:pPr>
        <w:pStyle w:val="ConsPlusNormal"/>
        <w:jc w:val="right"/>
      </w:pPr>
      <w:r>
        <w:t>С.И.ШМАТКО</w:t>
      </w:r>
    </w:p>
    <w:p w:rsidR="00FA65BD" w:rsidRDefault="00FA65BD">
      <w:pPr>
        <w:pStyle w:val="ConsPlusNormal"/>
        <w:jc w:val="right"/>
      </w:pPr>
    </w:p>
    <w:p w:rsidR="00FA65BD" w:rsidRDefault="00FA65BD">
      <w:pPr>
        <w:pStyle w:val="ConsPlusNormal"/>
        <w:jc w:val="right"/>
      </w:pPr>
    </w:p>
    <w:p w:rsidR="00FA65BD" w:rsidRDefault="00FA65BD">
      <w:pPr>
        <w:pStyle w:val="ConsPlusNormal"/>
        <w:jc w:val="right"/>
      </w:pPr>
    </w:p>
    <w:p w:rsidR="00FA65BD" w:rsidRDefault="00FA65BD">
      <w:pPr>
        <w:pStyle w:val="ConsPlusNormal"/>
        <w:jc w:val="right"/>
        <w:outlineLvl w:val="0"/>
      </w:pPr>
      <w:r>
        <w:t>Утвержден</w:t>
      </w:r>
    </w:p>
    <w:p w:rsidR="00FA65BD" w:rsidRDefault="00FA65BD">
      <w:pPr>
        <w:pStyle w:val="ConsPlusNormal"/>
        <w:jc w:val="right"/>
      </w:pPr>
      <w:r>
        <w:t>приказом Минэнерго России</w:t>
      </w:r>
    </w:p>
    <w:p w:rsidR="00FA65BD" w:rsidRDefault="00FA65BD">
      <w:pPr>
        <w:pStyle w:val="ConsPlusNormal"/>
        <w:jc w:val="right"/>
      </w:pPr>
      <w:r>
        <w:t>от 13 декабря 2011 г. N 585</w:t>
      </w:r>
    </w:p>
    <w:p w:rsidR="00FA65BD" w:rsidRDefault="00FA65BD">
      <w:pPr>
        <w:pStyle w:val="ConsPlusNormal"/>
        <w:jc w:val="right"/>
      </w:pPr>
    </w:p>
    <w:p w:rsidR="00FA65BD" w:rsidRDefault="00FA65BD">
      <w:pPr>
        <w:pStyle w:val="ConsPlusTitle"/>
        <w:jc w:val="center"/>
      </w:pPr>
      <w:bookmarkStart w:id="1" w:name="P29"/>
      <w:bookmarkEnd w:id="1"/>
      <w:r>
        <w:t>ПОРЯДОК</w:t>
      </w:r>
    </w:p>
    <w:p w:rsidR="00FA65BD" w:rsidRDefault="00FA65BD">
      <w:pPr>
        <w:pStyle w:val="ConsPlusTitle"/>
        <w:jc w:val="center"/>
      </w:pPr>
      <w:r>
        <w:t>ВЕДЕНИЯ РАЗДЕЛЬНОГО УЧЕТА ДОХОДОВ И РАСХОДОВ СУБЪЕКТАМИ</w:t>
      </w:r>
    </w:p>
    <w:p w:rsidR="00FA65BD" w:rsidRDefault="00FA65BD">
      <w:pPr>
        <w:pStyle w:val="ConsPlusTitle"/>
        <w:jc w:val="center"/>
      </w:pPr>
      <w:r>
        <w:t>ЕСТЕСТВЕННЫХ МОНОПОЛИЙ В СФЕРЕ УСЛУГ ПО ПЕРЕДАЧЕ</w:t>
      </w:r>
    </w:p>
    <w:p w:rsidR="00FA65BD" w:rsidRDefault="00FA65BD">
      <w:pPr>
        <w:pStyle w:val="ConsPlusTitle"/>
        <w:jc w:val="center"/>
      </w:pPr>
      <w:r>
        <w:t xml:space="preserve">ЭЛЕКТРИЧЕСКОЙ ЭНЕРГИИ И </w:t>
      </w:r>
      <w:proofErr w:type="gramStart"/>
      <w:r>
        <w:t>ОПЕРАТИВНО-ДИСПЕТЧЕРСКОМУ</w:t>
      </w:r>
      <w:proofErr w:type="gramEnd"/>
    </w:p>
    <w:p w:rsidR="00FA65BD" w:rsidRDefault="00FA65BD">
      <w:pPr>
        <w:pStyle w:val="ConsPlusTitle"/>
        <w:jc w:val="center"/>
      </w:pPr>
      <w:r>
        <w:t>УПРАВЛЕНИЮ В ЭЛЕКТРОЭНЕРГЕТИКЕ</w:t>
      </w:r>
    </w:p>
    <w:p w:rsidR="00FA65BD" w:rsidRDefault="00FA65BD">
      <w:pPr>
        <w:pStyle w:val="ConsPlusNormal"/>
        <w:jc w:val="center"/>
      </w:pPr>
    </w:p>
    <w:p w:rsidR="00FA65BD" w:rsidRDefault="00FA65BD">
      <w:pPr>
        <w:pStyle w:val="ConsPlusNormal"/>
        <w:jc w:val="center"/>
        <w:outlineLvl w:val="1"/>
      </w:pPr>
      <w:r>
        <w:t>I. Общие положения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hyperlink r:id="rId6" w:history="1">
        <w:r>
          <w:rPr>
            <w:color w:val="0000FF"/>
          </w:rPr>
          <w:t>ведения</w:t>
        </w:r>
      </w:hyperlink>
      <w:r>
        <w:t xml:space="preserve"> раздельного учета доходов и расходов, а также иных показателей, необходимых для ведения раздельного учета доходов и расходов, по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раздельный учет).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2. Ведение раздельного учета заключается в сборе и обобщении информации о доходах и расходах, а также о показателях, необходимых для осуществления такого учета, раздельно по осуществляемым видам деятельности и субъектам Российской Федерации на основании данных бухгалтерского и статистического учета.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3. Раздельный учет ведется по следующим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субъекты естественных монополий):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3.1. передача электрической энергии (мощности) по единой национальной (общероссийской) электрической сети;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3.2. передача электрической энергии (мощности) по электрическим сетям, принадлежащим на </w:t>
      </w:r>
      <w:r>
        <w:lastRenderedPageBreak/>
        <w:t>праве собственности или ином законном основании территориальным сетевым организациям;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3.3. технологическое присоединение к электрическим сетям;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3.4. оперативно-диспетчерское управление в электроэнергетике, включая раздельный учет по следующим услугам: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управление 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обеспечение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 и услуг по формированию технологического резерва мощностей;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3.5. прочая деятельность.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4. Требования настоящего Порядка в части осуществления раздельного учета по субъектам Российской Федерации распространяются на: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4.1. субъектов естественных монополий, осуществляющих оказание услуг по передаче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организациям, услуг по технологическому присоединению к электрическим сетям территориальных сетевых организаций, в нескольких субъектах Российской Федерации;</w:t>
      </w:r>
    </w:p>
    <w:p w:rsidR="00FA65BD" w:rsidRDefault="00FA65BD">
      <w:pPr>
        <w:pStyle w:val="ConsPlusNormal"/>
        <w:spacing w:before="220"/>
        <w:ind w:firstLine="540"/>
        <w:jc w:val="both"/>
      </w:pPr>
      <w:proofErr w:type="gramStart"/>
      <w:r>
        <w:t>4.2. субъектов естественных монополий, осуществляющих оказание услуг по передаче электрической энергии (мощности) по единой национальной (общероссийской) электрической сети в части раздельного учета по субъектам Российской Федерации, на территории которых устанавливаются дифференцированные тарифы на услуги по передаче электрической энергии по единой национальной (общероссийской) электрической сети, плата за технологическое присоединение к единой национальной (общероссийской) электрической сети и (или) стандартизированные тарифные ставки, определяющие</w:t>
      </w:r>
      <w:proofErr w:type="gramEnd"/>
      <w:r>
        <w:t xml:space="preserve"> величину платы;</w:t>
      </w:r>
    </w:p>
    <w:p w:rsidR="00FA65BD" w:rsidRDefault="00FA65BD">
      <w:pPr>
        <w:pStyle w:val="ConsPlusNormal"/>
        <w:spacing w:before="220"/>
        <w:ind w:firstLine="540"/>
        <w:jc w:val="both"/>
      </w:pPr>
      <w:proofErr w:type="gramStart"/>
      <w:r>
        <w:t>4.3. субъектов естественных монополий, оказывающих услуги по оперативно-диспетчерскому управлению в электроэнергетике в случае, если в соответствии с законодательством Российской Федерации в области государственного регулирования тарифов установление тарифов на услуги по оперативно-диспетчерскому управлению в части обеспечения системной надежности и (или) их предельных уровней осуществляется органом исполнительной власти Российской Федерации в области государственного регулирования тарифов дифференцированно по субъектам Российской Федерации.</w:t>
      </w:r>
      <w:proofErr w:type="gramEnd"/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5. Отчетность, содержащая данные раздельного учета, </w:t>
      </w:r>
      <w:proofErr w:type="gramStart"/>
      <w:r>
        <w:t xml:space="preserve">ведется по формам согласно </w:t>
      </w:r>
      <w:hyperlink w:anchor="P111" w:history="1">
        <w:r>
          <w:rPr>
            <w:color w:val="0000FF"/>
          </w:rPr>
          <w:t>приложению N 1</w:t>
        </w:r>
      </w:hyperlink>
      <w:r>
        <w:t xml:space="preserve"> к настоящему Порядку и представляется</w:t>
      </w:r>
      <w:proofErr w:type="gramEnd"/>
      <w:r>
        <w:t xml:space="preserve"> субъектами естественных монополий (в том числе в электронном виде) вместе с бухгалтерской отчетностью организации:</w:t>
      </w:r>
    </w:p>
    <w:p w:rsidR="00FA65BD" w:rsidRDefault="00FA65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65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BD" w:rsidRDefault="00FA65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65BD" w:rsidRDefault="00FA65BD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29.12.2011 N 1178 утверждены </w:t>
            </w:r>
            <w:hyperlink r:id="rId7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государственного регулирования (пересмотра, применения) цен (тарифов) в электроэнергетике.</w:t>
            </w:r>
          </w:p>
        </w:tc>
      </w:tr>
    </w:tbl>
    <w:p w:rsidR="00FA65BD" w:rsidRDefault="00FA65BD">
      <w:pPr>
        <w:pStyle w:val="ConsPlusNormal"/>
        <w:spacing w:before="280"/>
        <w:ind w:firstLine="540"/>
        <w:jc w:val="both"/>
      </w:pPr>
      <w:proofErr w:type="gramStart"/>
      <w:r>
        <w:t xml:space="preserve">5.1. в органы исполнительной власти Российской Федерации и субъектов Российской Федерации в области государственного регулирования тарифов в сроки,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от 26 февраля 2004 г. N 109 &lt;1&gt;, но не ранее сроков представления бухгалтерской отчетности, установленной законодательством Российской Федерации;</w:t>
      </w:r>
      <w:proofErr w:type="gramEnd"/>
    </w:p>
    <w:p w:rsidR="00FA65BD" w:rsidRDefault="00FA65B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A65BD" w:rsidRDefault="00FA65B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(ч. II), ст. 130; N 43, ст. 4401; N 47, ст. 4930; N 51, ст. 5526;</w:t>
      </w:r>
      <w:proofErr w:type="gramEnd"/>
      <w:r>
        <w:t xml:space="preserve"> 2006, N 23, ст. 2522; N 36, ст. 3835; N 37, ст. 3876; 2007, N 1 (ч. II), ст. 282; N 14, ст. 1687; N 16, ст. 1909; 2008, N 2, ст. 84; N 25, ст. 2989; N 27, ст. 3285; 2009, N 8, ст. 980; N 8, ст. 981; </w:t>
      </w:r>
      <w:proofErr w:type="gramStart"/>
      <w:r>
        <w:t>N 8, ст. 982; N 12, ст. 1429; N 25, ст. 3073; N 26, ст. 3188; N 32, ст. 4040; N 38, ст. 4479; N 38, ст. 4494; N 52 (ч. I), ст. 6575; 2010, N 12, ст. 1333; N 15, ст. 1808; N 21, ст. 2610; N 23, ст. 2837;</w:t>
      </w:r>
      <w:proofErr w:type="gramEnd"/>
      <w:r>
        <w:t xml:space="preserve"> </w:t>
      </w:r>
      <w:proofErr w:type="gramStart"/>
      <w:r>
        <w:t>N 37, ст. 4685; N 37, ст. 4708; N 40, ст. 5102; 2011, N 14, ст. 1916; N 23, ст. 3316; N 11, ст. 1524; N 17, ст. 2416; N 24, ст. 3501; N 29, ст. 4497).</w:t>
      </w:r>
      <w:proofErr w:type="gramEnd"/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bookmarkStart w:id="2" w:name="P58"/>
      <w:bookmarkEnd w:id="2"/>
      <w:proofErr w:type="gramStart"/>
      <w:r>
        <w:t>5.2. субъектами естественных монополий, осуществляющими оказание услуг по передаче электрической энергии (мощности) по единой национальной (общероссийской) электрической сети, услуг по технологическому присоединению к единой национальной (общероссийской) электрической сети, услуг по оперативно-диспетчерскому управлению в электроэнергетике в пределах Единой энергетической системы России, - в орган исполнительной власти Российской Федерации в области государственного регулирования тарифов по соответствующему запросу, но не ранее сроков представления бухгалтерской</w:t>
      </w:r>
      <w:proofErr w:type="gramEnd"/>
      <w:r>
        <w:t xml:space="preserve"> отчетности,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5.3. субъектами естественных монополий, не указанными в </w:t>
      </w:r>
      <w:hyperlink w:anchor="P58" w:history="1">
        <w:r>
          <w:rPr>
            <w:color w:val="0000FF"/>
          </w:rPr>
          <w:t>пункте 5.2</w:t>
        </w:r>
      </w:hyperlink>
      <w:r>
        <w:t xml:space="preserve"> настоящего Порядка, - в органы исполнительной власти Российской Федерации и субъектов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5.4. для свободного доступа в рамках раскрытия информации субъектами естественных монополий в порядке и сроки, предусмотренные стандартами раскрытия информации, утверждаемыми Правительством Российской Федерации.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6. Показатели раздельного учета по перечню согласно </w:t>
      </w:r>
      <w:hyperlink w:anchor="P127" w:history="1">
        <w:r>
          <w:rPr>
            <w:color w:val="0000FF"/>
          </w:rPr>
          <w:t>таблице 1</w:t>
        </w:r>
      </w:hyperlink>
      <w:r>
        <w:t xml:space="preserve"> приложения N 1 должны соответствовать показателям, содержащимся в формах бухгалтерской и статистической отчетности.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center"/>
        <w:outlineLvl w:val="1"/>
      </w:pPr>
      <w:r>
        <w:t>II. Перечень показателей, по которым субъекты естественных</w:t>
      </w:r>
    </w:p>
    <w:p w:rsidR="00FA65BD" w:rsidRDefault="00FA65BD">
      <w:pPr>
        <w:pStyle w:val="ConsPlusNormal"/>
        <w:jc w:val="center"/>
      </w:pPr>
      <w:r>
        <w:t>монополий обязаны вести раздельный учет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r>
        <w:t>7. Раздельный учет расходов ведется субъектами естественных монополий по следующим элементам и видам затрат, а также иным показателям, необходимым для ведения раздельного учета доходов и расходов: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7.1. основные показатели отчета о прибылях и убытках согласно </w:t>
      </w:r>
      <w:hyperlink w:anchor="P287" w:history="1">
        <w:r>
          <w:rPr>
            <w:color w:val="0000FF"/>
          </w:rPr>
          <w:t>таблице 1.1</w:t>
        </w:r>
      </w:hyperlink>
      <w:r>
        <w:t xml:space="preserve"> приложения N 1 к настоящему Порядку;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 расходы субъекта естественных монополий по элементам (статьям) затрат: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7.2.1. расходы на приобретение сырья и материалов;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7.2.2. расходы на оплату услуг сторонних организаций (с выделением расходов на оплату услуг по передаче электрической энергии по единой национальной электрической сети и на оплату услуг других сетевых организаций, расходов на страхование и ремонт основных средств);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7.2.3. расходы на приобретение электрической энергии (с выделением расходов на приобретение электрической энергии в целях компенсации ее технологического расхода (потерь) в электрических сетях с разделением по уровням напряжения электрических сетей, а также коммерческого расхода (потерь));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7.2.4. расходы на оплату труда;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7.2.5. расходы на выплату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lastRenderedPageBreak/>
        <w:t>страхования и территориальные фонды обязательного медицинского страхования;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7.2.6. расходы на амортизацию основных средств;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7.2.7. расходы на амортизацию нематериальных активов;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7.2.9. расходы по арендным и лизинговым платежам;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7.2.10. расходы на уплату налогов;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7.2.11. на выплату процентов по кредитам;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7.2.12. прочие расходы.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Состав расходов, по которым субъектами естественных монополий ведется раздельный учет, в зависимости от сферы деятельности субъектов естественных монополий, определяется согласно </w:t>
      </w:r>
      <w:hyperlink w:anchor="P480" w:history="1">
        <w:r>
          <w:rPr>
            <w:color w:val="0000FF"/>
          </w:rPr>
          <w:t>таблицам 1.2</w:t>
        </w:r>
      </w:hyperlink>
      <w:r>
        <w:t xml:space="preserve"> - </w:t>
      </w:r>
      <w:hyperlink w:anchor="P750" w:history="1">
        <w:r>
          <w:rPr>
            <w:color w:val="0000FF"/>
          </w:rPr>
          <w:t>1.4</w:t>
        </w:r>
      </w:hyperlink>
      <w:r>
        <w:t xml:space="preserve"> приложения N 1 к настоящему Порядку.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К иным показателям, необходимым для осуществления раздельного учета доходов и расходов, относятся численность промышленно-производственного персонала, основные средства (включая арендованные), незавершенное строительство, дебиторская задолженность, заемные средства, которые определяются согласно </w:t>
      </w:r>
      <w:hyperlink w:anchor="P480" w:history="1">
        <w:r>
          <w:rPr>
            <w:color w:val="0000FF"/>
          </w:rPr>
          <w:t>таблицам 1.2</w:t>
        </w:r>
      </w:hyperlink>
      <w:r>
        <w:t xml:space="preserve"> - </w:t>
      </w:r>
      <w:hyperlink w:anchor="P750" w:history="1">
        <w:r>
          <w:rPr>
            <w:color w:val="0000FF"/>
          </w:rPr>
          <w:t>1.4</w:t>
        </w:r>
      </w:hyperlink>
      <w:r>
        <w:t xml:space="preserve"> приложения N 1 к настоящему Порядку.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center"/>
        <w:outlineLvl w:val="1"/>
      </w:pPr>
      <w:r>
        <w:t>III. Принципы раздельного учета показателей,</w:t>
      </w:r>
    </w:p>
    <w:p w:rsidR="00FA65BD" w:rsidRDefault="00FA65BD">
      <w:pPr>
        <w:pStyle w:val="ConsPlusNormal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субъекты естественных монополий обязаны вести</w:t>
      </w:r>
    </w:p>
    <w:p w:rsidR="00FA65BD" w:rsidRDefault="00FA65BD">
      <w:pPr>
        <w:pStyle w:val="ConsPlusNormal"/>
        <w:jc w:val="center"/>
      </w:pPr>
      <w:r>
        <w:t>раздельный учет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bookmarkStart w:id="3" w:name="P87"/>
      <w:bookmarkEnd w:id="3"/>
      <w:r>
        <w:t>8. Разделение по видам деятельности и по субъектам Российской Федерации показателей по основным средствам (включая арендованные), незавершенному строительству осуществляется исходя из отнесения объектов основных сре</w:t>
      </w:r>
      <w:proofErr w:type="gramStart"/>
      <w:r>
        <w:t>дств к с</w:t>
      </w:r>
      <w:proofErr w:type="gramEnd"/>
      <w:r>
        <w:t>оответствующему виду деятельности и субъекту Российской Федерации по производственному назначению объекта.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отнесения объекта основных средств по производственному назначению к одному виду деятельности и (или) субъекту Российской Федерации распределение его стоимости осуществляется в соответствии с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9. Отнесение выручки и дебиторской задолженности по расчетам с покупателями и заказчиками (включая ее списание в убыток) к соответствующим видам деятельности и субъекту Российской Федерации осуществляется исходя из условий договора по соответствующему виду деятельности.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10. Отнесение заемных сре</w:t>
      </w:r>
      <w:proofErr w:type="gramStart"/>
      <w:r>
        <w:t>дств к с</w:t>
      </w:r>
      <w:proofErr w:type="gramEnd"/>
      <w:r>
        <w:t>оответствующим видам деятельности и субъекту Российской Федерации осуществляется исходя из целевого назначения привлеченных средств.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11. Для целей настоящего Порядка расходы субъекта естественных монополий, включая расходы, не учитываемые в целях налогообложения прибыли, указанные в </w:t>
      </w:r>
      <w:hyperlink w:anchor="P111" w:history="1">
        <w:r>
          <w:rPr>
            <w:color w:val="0000FF"/>
          </w:rPr>
          <w:t>Приложении 1</w:t>
        </w:r>
      </w:hyperlink>
      <w:r>
        <w:t xml:space="preserve"> к настоящему Порядку, подразделяются на: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расходы, непосредственно связанные с производством продукции (работ, услуг), относимые на конкретный вид производимой продукции (работ, услуг) в соответствующем субъекте Российской Федерации (далее - прямые расходы). Такие расходы распределяются по соответствующим видам деятельности и субъектам Российской Федерации;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расходы, которые не могут быть непосредственно отнесены на производство конкретного вида производимой продукции (работ, услуг) и (или) к одному субъекту Российской Федерации (далее - косвенные расходы). Указанные расходы распределяются по видам деятельности и субъектам Российской Федерации в соответствии с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A65BD" w:rsidRDefault="00FA65BD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12. Распределение косвенных расходов по соответствующим видам деятельности и субъектам Российской Федерации производится в соответствии с одним из нижеследующих принципов: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lastRenderedPageBreak/>
        <w:t>пропорционально прямым расходам по соответствующим видам деятельности;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физическому отпуску продукции (оказываемых услуг);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условным единицам, приходящимся на соответствующий вид деятельности;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численности производственного персонала;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фонду оплаты труда производственного персонала;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выручке по соответствующим видам деятельности;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пропорционально стоимости основных производственных фондов;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>иным способом в соответствии с учетной политикой субъекта естественных монополий.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Допускается одновременное применение различных принципов распределения для различных статей расходов с учетом требований </w:t>
      </w:r>
      <w:hyperlink w:anchor="P105" w:history="1">
        <w:r>
          <w:rPr>
            <w:color w:val="0000FF"/>
          </w:rPr>
          <w:t>пункта 14</w:t>
        </w:r>
      </w:hyperlink>
      <w:r>
        <w:t xml:space="preserve"> настоящего Порядка.</w:t>
      </w:r>
    </w:p>
    <w:p w:rsidR="00FA65BD" w:rsidRDefault="00FA65BD">
      <w:pPr>
        <w:pStyle w:val="ConsPlusNormal"/>
        <w:spacing w:before="220"/>
        <w:ind w:firstLine="540"/>
        <w:jc w:val="both"/>
      </w:pPr>
      <w:r>
        <w:t xml:space="preserve">13. Разделение по соответствующим видам деятельности и субъектам Российской Федерации прибылей и убытков субъекта естественных монополий осуществляется расчетным путем исходя из принципов разделения показателей, необходимых для их расчета в соответствии с </w:t>
      </w:r>
      <w:hyperlink w:anchor="P87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FA65BD" w:rsidRDefault="00FA65B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14. Принципы раздельного учета показателей, применяемые субъектом естественных монополий, детализированный порядок раздельного учета, а также состав прямых и косвенных расходов субъекта естественных монополий закрепляются в учетной политике (в приложениях к учетной политике) субъекта естественных монополий либо в ином организационно-распорядительном документе.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1"/>
      </w:pPr>
      <w:bookmarkStart w:id="6" w:name="P111"/>
      <w:bookmarkEnd w:id="6"/>
      <w:r>
        <w:t>Приложение N 1</w:t>
      </w:r>
    </w:p>
    <w:p w:rsidR="00FA65BD" w:rsidRDefault="00FA65BD">
      <w:pPr>
        <w:pStyle w:val="ConsPlusNormal"/>
        <w:jc w:val="right"/>
      </w:pPr>
      <w:r>
        <w:t>к Порядку ведения</w:t>
      </w:r>
    </w:p>
    <w:p w:rsidR="00FA65BD" w:rsidRDefault="00FA65BD">
      <w:pPr>
        <w:pStyle w:val="ConsPlusNormal"/>
        <w:jc w:val="right"/>
      </w:pPr>
      <w:r>
        <w:t>раздельного учета доходов</w:t>
      </w:r>
    </w:p>
    <w:p w:rsidR="00FA65BD" w:rsidRDefault="00FA65BD">
      <w:pPr>
        <w:pStyle w:val="ConsPlusNormal"/>
        <w:jc w:val="right"/>
      </w:pPr>
      <w:r>
        <w:t>и расходов субъектами</w:t>
      </w:r>
    </w:p>
    <w:p w:rsidR="00FA65BD" w:rsidRDefault="00FA65BD">
      <w:pPr>
        <w:pStyle w:val="ConsPlusNormal"/>
        <w:jc w:val="right"/>
      </w:pPr>
      <w:r>
        <w:t>естественных монополий</w:t>
      </w:r>
    </w:p>
    <w:p w:rsidR="00FA65BD" w:rsidRDefault="00FA65BD">
      <w:pPr>
        <w:pStyle w:val="ConsPlusNormal"/>
        <w:jc w:val="right"/>
      </w:pPr>
      <w:r>
        <w:t>в сфере услуг по передаче</w:t>
      </w:r>
    </w:p>
    <w:p w:rsidR="00FA65BD" w:rsidRDefault="00FA65BD">
      <w:pPr>
        <w:pStyle w:val="ConsPlusNormal"/>
        <w:jc w:val="right"/>
      </w:pPr>
      <w:r>
        <w:t>электрической энергии</w:t>
      </w:r>
    </w:p>
    <w:p w:rsidR="00FA65BD" w:rsidRDefault="00FA65BD">
      <w:pPr>
        <w:pStyle w:val="ConsPlusNormal"/>
        <w:jc w:val="right"/>
      </w:pPr>
      <w:r>
        <w:t>и оперативно-диспетчерскому</w:t>
      </w:r>
    </w:p>
    <w:p w:rsidR="00FA65BD" w:rsidRDefault="00FA65BD">
      <w:pPr>
        <w:pStyle w:val="ConsPlusNormal"/>
        <w:jc w:val="right"/>
      </w:pPr>
      <w:r>
        <w:t>управлению в электроэнергетике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center"/>
        <w:outlineLvl w:val="2"/>
      </w:pPr>
      <w:r>
        <w:t>ТРЕБОВАНИЯ</w:t>
      </w:r>
    </w:p>
    <w:p w:rsidR="00FA65BD" w:rsidRDefault="00FA65BD">
      <w:pPr>
        <w:pStyle w:val="ConsPlusNormal"/>
        <w:jc w:val="center"/>
      </w:pPr>
      <w:r>
        <w:t>по соответствию показателей, отражаемых в формах</w:t>
      </w:r>
    </w:p>
    <w:p w:rsidR="00FA65BD" w:rsidRDefault="00FA65BD">
      <w:pPr>
        <w:pStyle w:val="ConsPlusNormal"/>
        <w:jc w:val="center"/>
      </w:pPr>
      <w:r>
        <w:t xml:space="preserve">аналитического (управленческого) учета, </w:t>
      </w:r>
      <w:proofErr w:type="gramStart"/>
      <w:r>
        <w:t>содержащих</w:t>
      </w:r>
      <w:proofErr w:type="gramEnd"/>
      <w:r>
        <w:t xml:space="preserve"> сведения</w:t>
      </w:r>
    </w:p>
    <w:p w:rsidR="00FA65BD" w:rsidRDefault="00FA65BD">
      <w:pPr>
        <w:pStyle w:val="ConsPlusNormal"/>
        <w:jc w:val="center"/>
      </w:pPr>
      <w:r>
        <w:t>о раздельном учете доходов и расходов субъекта естественных</w:t>
      </w:r>
    </w:p>
    <w:p w:rsidR="00FA65BD" w:rsidRDefault="00FA65BD">
      <w:pPr>
        <w:pStyle w:val="ConsPlusNormal"/>
        <w:jc w:val="center"/>
      </w:pPr>
      <w:r>
        <w:t>монополий, формам бухгалтерской и статистической отчетности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bookmarkStart w:id="7" w:name="P127"/>
      <w:bookmarkEnd w:id="7"/>
      <w:r>
        <w:t>Таблица 1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>│Местонахождение показателя раздельного учета│         Требования по соответствию показателей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в таблицах Приложения 1 к Порядку ведения  │                за соответствующий период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раздельного учета доходов и расходов    │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субъектами естественных монополий в сфере  │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услуг по передаче электрической энергии   │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 оперативно-диспетчерскому управлению   │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в электроэнергетике             │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──┬───────┬─────────────┼─────────────────────┬───────────────┬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номер и наименование │ номер │ </w:t>
      </w:r>
      <w:proofErr w:type="gramStart"/>
      <w:r>
        <w:rPr>
          <w:sz w:val="14"/>
        </w:rPr>
        <w:t>номер</w:t>
      </w:r>
      <w:proofErr w:type="gramEnd"/>
      <w:r>
        <w:rPr>
          <w:sz w:val="14"/>
        </w:rPr>
        <w:t xml:space="preserve"> графы │   реквизиты форм    │ наименование  │  местонахождение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таблицы        │строки │   таблицы   │    бухгалтерской    │  показателя   │</w:t>
      </w:r>
      <w:proofErr w:type="gramStart"/>
      <w:r>
        <w:rPr>
          <w:sz w:val="14"/>
        </w:rPr>
        <w:t>показателя</w:t>
      </w:r>
      <w:proofErr w:type="gramEnd"/>
      <w:r>
        <w:rPr>
          <w:sz w:val="14"/>
        </w:rPr>
        <w:t xml:space="preserve"> в формах│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│таблицы│             │  и статистической   │               │  бухгалтерской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     отчетности      │               │ и статистической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                     │               │    отчетности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287" w:history="1">
        <w:r>
          <w:rPr>
            <w:color w:val="0000FF"/>
            <w:sz w:val="14"/>
          </w:rPr>
          <w:t>Таблица 1.1</w:t>
        </w:r>
      </w:hyperlink>
      <w:r>
        <w:rPr>
          <w:sz w:val="14"/>
        </w:rPr>
        <w:t>.          │</w:t>
      </w:r>
      <w:hyperlink w:anchor="P331" w:history="1">
        <w:r>
          <w:rPr>
            <w:color w:val="0000FF"/>
            <w:sz w:val="14"/>
          </w:rPr>
          <w:t>010</w:t>
        </w:r>
      </w:hyperlink>
      <w:r>
        <w:rPr>
          <w:sz w:val="14"/>
        </w:rPr>
        <w:t xml:space="preserve">    │Графы 4, 10  │</w:t>
      </w:r>
      <w:hyperlink r:id="rId10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│</w:t>
      </w:r>
      <w:proofErr w:type="gramStart"/>
      <w:r>
        <w:rPr>
          <w:sz w:val="14"/>
        </w:rPr>
        <w:t>Выручка</w:t>
      </w:r>
      <w:proofErr w:type="gramEnd"/>
      <w:r>
        <w:rPr>
          <w:sz w:val="14"/>
        </w:rPr>
        <w:t xml:space="preserve">        │</w:t>
      </w:r>
      <w:hyperlink r:id="rId11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"Выручка"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│"Показатели           ├───────┤</w:t>
      </w:r>
      <w:hyperlink w:anchor="P287" w:history="1">
        <w:r>
          <w:rPr>
            <w:color w:val="0000FF"/>
            <w:sz w:val="14"/>
          </w:rPr>
          <w:t>таблицы 1.1</w:t>
        </w:r>
      </w:hyperlink>
      <w:r>
        <w:rPr>
          <w:sz w:val="14"/>
        </w:rPr>
        <w:t>. │</w:t>
      </w:r>
      <w:proofErr w:type="gramStart"/>
      <w:r>
        <w:rPr>
          <w:sz w:val="14"/>
        </w:rPr>
        <w:t>прибылях</w:t>
      </w:r>
      <w:proofErr w:type="gramEnd"/>
      <w:r>
        <w:rPr>
          <w:sz w:val="14"/>
        </w:rPr>
        <w:t xml:space="preserve"> и убытках",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│раздельного учета     │</w:t>
      </w:r>
      <w:hyperlink w:anchor="P342" w:history="1">
        <w:r>
          <w:rPr>
            <w:color w:val="0000FF"/>
            <w:sz w:val="14"/>
          </w:rPr>
          <w:t>020</w:t>
        </w:r>
      </w:hyperlink>
      <w:r>
        <w:rPr>
          <w:sz w:val="14"/>
        </w:rPr>
        <w:t xml:space="preserve">    │             │утверждена приказом  │Себестоимость  │</w:t>
      </w:r>
      <w:hyperlink r:id="rId12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│доходов и расходов    │       │Графы 4, 8   │Минфина РФ от 2 июля │продаж         │"Себестоимость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│       │</w:t>
      </w:r>
      <w:hyperlink w:anchor="P480" w:history="1">
        <w:r>
          <w:rPr>
            <w:color w:val="0000FF"/>
            <w:sz w:val="14"/>
          </w:rPr>
          <w:t>таблицы 1.2</w:t>
        </w:r>
      </w:hyperlink>
      <w:r>
        <w:rPr>
          <w:sz w:val="14"/>
        </w:rPr>
        <w:t>. │2010 г. N 66н        │               │продаж"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│монополий,            ├───────┤             │"О </w:t>
      </w:r>
      <w:proofErr w:type="gramStart"/>
      <w:r>
        <w:rPr>
          <w:sz w:val="14"/>
        </w:rPr>
        <w:t>формах</w:t>
      </w:r>
      <w:proofErr w:type="gramEnd"/>
      <w:r>
        <w:rPr>
          <w:sz w:val="14"/>
        </w:rPr>
        <w:t xml:space="preserve">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оказывающего</w:t>
      </w:r>
      <w:proofErr w:type="gramEnd"/>
      <w:r>
        <w:rPr>
          <w:sz w:val="14"/>
        </w:rPr>
        <w:t xml:space="preserve"> услуги   │</w:t>
      </w:r>
      <w:hyperlink w:anchor="P347" w:history="1">
        <w:r>
          <w:rPr>
            <w:color w:val="0000FF"/>
            <w:sz w:val="14"/>
          </w:rPr>
          <w:t>030</w:t>
        </w:r>
      </w:hyperlink>
      <w:r>
        <w:rPr>
          <w:sz w:val="14"/>
        </w:rPr>
        <w:t xml:space="preserve">    │Графы 4, 9   │бухгалтерской        │Валовая </w:t>
      </w:r>
      <w:proofErr w:type="spellStart"/>
      <w:r>
        <w:rPr>
          <w:sz w:val="14"/>
        </w:rPr>
        <w:t>прибыль│</w:t>
      </w:r>
      <w:hyperlink r:id="rId13" w:history="1">
        <w:r>
          <w:rPr>
            <w:color w:val="0000FF"/>
            <w:sz w:val="14"/>
          </w:rPr>
          <w:t>Строка</w:t>
        </w:r>
        <w:proofErr w:type="spellEnd"/>
      </w:hyperlink>
      <w:r>
        <w:rPr>
          <w:sz w:val="14"/>
        </w:rPr>
        <w:t xml:space="preserve"> "Валовая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передаче           │       │</w:t>
      </w:r>
      <w:hyperlink w:anchor="P632" w:history="1">
        <w:r>
          <w:rPr>
            <w:color w:val="0000FF"/>
            <w:sz w:val="14"/>
          </w:rPr>
          <w:t>таблицы 1.3</w:t>
        </w:r>
      </w:hyperlink>
      <w:r>
        <w:rPr>
          <w:sz w:val="14"/>
        </w:rPr>
        <w:t>. │отчетности           │(убыток)       │прибыль (убыток)"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энергии ├───────┤             │организаций"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│(мощности) по единой  │</w:t>
      </w:r>
      <w:hyperlink w:anchor="P349" w:history="1">
        <w:r>
          <w:rPr>
            <w:color w:val="0000FF"/>
            <w:sz w:val="14"/>
          </w:rPr>
          <w:t>040</w:t>
        </w:r>
      </w:hyperlink>
      <w:r>
        <w:rPr>
          <w:sz w:val="14"/>
        </w:rPr>
        <w:t xml:space="preserve">    │             │(зарегистрировано    │Коммерческие   │</w:t>
      </w:r>
      <w:hyperlink r:id="rId14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│национальной          │       │             │в Минюсте РФ         │расходы        │"Коммерческие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│(</w:t>
      </w:r>
      <w:proofErr w:type="gramStart"/>
      <w:r>
        <w:rPr>
          <w:sz w:val="14"/>
        </w:rPr>
        <w:t>общероссийской</w:t>
      </w:r>
      <w:proofErr w:type="gramEnd"/>
      <w:r>
        <w:rPr>
          <w:sz w:val="14"/>
        </w:rPr>
        <w:t>)      │       │             │2 августа 2010 г.,   │               │расходы"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сети,   ├───────┤             │</w:t>
      </w:r>
      <w:proofErr w:type="gramStart"/>
      <w:r>
        <w:rPr>
          <w:sz w:val="14"/>
        </w:rPr>
        <w:t>регистрационный</w:t>
      </w:r>
      <w:proofErr w:type="gramEnd"/>
      <w:r>
        <w:rPr>
          <w:sz w:val="14"/>
        </w:rPr>
        <w:t xml:space="preserve">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│согласно </w:t>
      </w:r>
      <w:hyperlink r:id="rId15" w:history="1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"Отчет │</w:t>
      </w:r>
      <w:hyperlink w:anchor="P351" w:history="1">
        <w:r>
          <w:rPr>
            <w:color w:val="0000FF"/>
            <w:sz w:val="14"/>
          </w:rPr>
          <w:t>050</w:t>
        </w:r>
      </w:hyperlink>
      <w:r>
        <w:rPr>
          <w:sz w:val="14"/>
        </w:rPr>
        <w:t xml:space="preserve">    │             │N 18023)             │</w:t>
      </w:r>
      <w:proofErr w:type="gramStart"/>
      <w:r>
        <w:rPr>
          <w:sz w:val="14"/>
        </w:rPr>
        <w:t>Управленческие</w:t>
      </w:r>
      <w:proofErr w:type="gramEnd"/>
      <w:r>
        <w:rPr>
          <w:sz w:val="14"/>
        </w:rPr>
        <w:t xml:space="preserve"> │</w:t>
      </w:r>
      <w:hyperlink r:id="rId16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 прибылях и убытках" │       │             │                     │расходы        │"Управленческие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                     │               │расходы"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480" w:history="1">
        <w:r>
          <w:rPr>
            <w:color w:val="0000FF"/>
            <w:sz w:val="14"/>
          </w:rPr>
          <w:t>Таблица 1.2</w:t>
        </w:r>
      </w:hyperlink>
      <w:r>
        <w:rPr>
          <w:sz w:val="14"/>
        </w:rPr>
        <w:t>.         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│"Показатели           │</w:t>
      </w:r>
      <w:hyperlink w:anchor="P354" w:history="1">
        <w:r>
          <w:rPr>
            <w:color w:val="0000FF"/>
            <w:sz w:val="14"/>
          </w:rPr>
          <w:t>060</w:t>
        </w:r>
      </w:hyperlink>
      <w:r>
        <w:rPr>
          <w:sz w:val="14"/>
        </w:rPr>
        <w:t xml:space="preserve">    │             │                     │Прибыль        │</w:t>
      </w:r>
      <w:hyperlink r:id="rId17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"Прибыль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│раздельного учета     │       │             │                     │(убыток) от    │(убыток) от продаж"│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│доходов и расходов    │       │             │                     │продаж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│монополий,            │</w:t>
      </w:r>
      <w:hyperlink w:anchor="P357" w:history="1">
        <w:r>
          <w:rPr>
            <w:color w:val="0000FF"/>
            <w:sz w:val="14"/>
          </w:rPr>
          <w:t>070</w:t>
        </w:r>
      </w:hyperlink>
      <w:r>
        <w:rPr>
          <w:sz w:val="14"/>
        </w:rPr>
        <w:t xml:space="preserve">    │             │                     │Проценты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  │Проценты к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│оказывающего услуги   │       │             │                     │получению      │</w:t>
      </w:r>
      <w:proofErr w:type="gramStart"/>
      <w:r>
        <w:rPr>
          <w:sz w:val="14"/>
        </w:rPr>
        <w:t>получению</w:t>
      </w:r>
      <w:proofErr w:type="gramEnd"/>
      <w:r>
        <w:rPr>
          <w:sz w:val="14"/>
        </w:rPr>
        <w:t xml:space="preserve">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оперативно-       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диспетчерскому</w:t>
      </w:r>
      <w:proofErr w:type="gramEnd"/>
      <w:r>
        <w:rPr>
          <w:sz w:val="14"/>
        </w:rPr>
        <w:t xml:space="preserve">        │</w:t>
      </w:r>
      <w:hyperlink w:anchor="P359" w:history="1">
        <w:r>
          <w:rPr>
            <w:color w:val="0000FF"/>
            <w:sz w:val="14"/>
          </w:rPr>
          <w:t>080</w:t>
        </w:r>
      </w:hyperlink>
      <w:r>
        <w:rPr>
          <w:sz w:val="14"/>
        </w:rPr>
        <w:t xml:space="preserve">    │             │                     │Проценты к     │Проценты к уплате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│управлению в          │       │             │                     │уплате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│электроэнергетике,   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│согласно </w:t>
      </w:r>
      <w:hyperlink r:id="rId18" w:history="1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"Отчет │</w:t>
      </w:r>
      <w:hyperlink w:anchor="P361" w:history="1">
        <w:r>
          <w:rPr>
            <w:color w:val="0000FF"/>
            <w:sz w:val="14"/>
          </w:rPr>
          <w:t>090</w:t>
        </w:r>
        <w:proofErr w:type="gramStart"/>
      </w:hyperlink>
      <w:r>
        <w:rPr>
          <w:sz w:val="14"/>
        </w:rPr>
        <w:t xml:space="preserve">    │             │                     │П</w:t>
      </w:r>
      <w:proofErr w:type="gramEnd"/>
      <w:r>
        <w:rPr>
          <w:sz w:val="14"/>
        </w:rPr>
        <w:t>рочие доходы  │Прочие доходы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 прибылях и убытках"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363" w:history="1">
        <w:r>
          <w:rPr>
            <w:color w:val="0000FF"/>
            <w:sz w:val="14"/>
          </w:rPr>
          <w:t>100</w:t>
        </w:r>
        <w:proofErr w:type="gramStart"/>
      </w:hyperlink>
      <w:r>
        <w:rPr>
          <w:sz w:val="14"/>
        </w:rPr>
        <w:t xml:space="preserve">    │             │                     │П</w:t>
      </w:r>
      <w:proofErr w:type="gramEnd"/>
      <w:r>
        <w:rPr>
          <w:sz w:val="14"/>
        </w:rPr>
        <w:t>рочие расходы │Прочие расходы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632" w:history="1">
        <w:r>
          <w:rPr>
            <w:color w:val="0000FF"/>
            <w:sz w:val="14"/>
          </w:rPr>
          <w:t>Таблица 1.3</w:t>
        </w:r>
      </w:hyperlink>
      <w:r>
        <w:rPr>
          <w:sz w:val="14"/>
        </w:rPr>
        <w:t>.         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│"Показатели           │</w:t>
      </w:r>
      <w:hyperlink w:anchor="P365" w:history="1">
        <w:r>
          <w:rPr>
            <w:color w:val="0000FF"/>
            <w:sz w:val="14"/>
          </w:rPr>
          <w:t>110</w:t>
        </w:r>
      </w:hyperlink>
      <w:r>
        <w:rPr>
          <w:sz w:val="14"/>
        </w:rPr>
        <w:t xml:space="preserve">    │             │                     │Прибыль </w:t>
      </w:r>
      <w:proofErr w:type="gramStart"/>
      <w:r>
        <w:rPr>
          <w:sz w:val="14"/>
        </w:rPr>
        <w:t>до</w:t>
      </w:r>
      <w:proofErr w:type="gramEnd"/>
      <w:r>
        <w:rPr>
          <w:sz w:val="14"/>
        </w:rPr>
        <w:t xml:space="preserve">     │Прибыль (убыток)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│раздельного учета     │       │             │                     │</w:t>
      </w:r>
      <w:proofErr w:type="spellStart"/>
      <w:r>
        <w:rPr>
          <w:sz w:val="14"/>
        </w:rPr>
        <w:t>налогообложения│до</w:t>
      </w:r>
      <w:proofErr w:type="spellEnd"/>
      <w:r>
        <w:rPr>
          <w:sz w:val="14"/>
        </w:rPr>
        <w:t xml:space="preserve"> налогообложения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│доходов и расходов    ├───────┤             │                   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370" w:history="1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    │             │                     │Чистая прибыль │Чистая прибыль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│монополий,    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│оказывающего услуги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передаче   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│электроэнергии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│(мощности)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│электрическим сетям,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│принадлежащим на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праве</w:t>
      </w:r>
      <w:proofErr w:type="gramEnd"/>
      <w:r>
        <w:rPr>
          <w:sz w:val="14"/>
        </w:rPr>
        <w:t xml:space="preserve"> собственности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│или </w:t>
      </w:r>
      <w:proofErr w:type="gramStart"/>
      <w:r>
        <w:rPr>
          <w:sz w:val="14"/>
        </w:rPr>
        <w:t>ином</w:t>
      </w:r>
      <w:proofErr w:type="gramEnd"/>
      <w:r>
        <w:rPr>
          <w:sz w:val="14"/>
        </w:rPr>
        <w:t xml:space="preserve"> законном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основании</w:t>
      </w:r>
      <w:proofErr w:type="gramEnd"/>
      <w:r>
        <w:rPr>
          <w:sz w:val="14"/>
        </w:rPr>
        <w:t xml:space="preserve">     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│территориальным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│сетевым организациям,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│согласно </w:t>
      </w:r>
      <w:hyperlink r:id="rId19" w:history="1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│"Отчет о прибылях и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убытках</w:t>
      </w:r>
      <w:proofErr w:type="gramEnd"/>
      <w:r>
        <w:rPr>
          <w:sz w:val="14"/>
        </w:rPr>
        <w:t>"              │       │             │        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750" w:history="1">
        <w:r>
          <w:rPr>
            <w:color w:val="0000FF"/>
            <w:sz w:val="14"/>
          </w:rPr>
          <w:t>Таблица 1.4</w:t>
        </w:r>
      </w:hyperlink>
      <w:r>
        <w:rPr>
          <w:sz w:val="14"/>
        </w:rPr>
        <w:t>.          │Сумма  │4, 10        │</w:t>
      </w:r>
      <w:hyperlink r:id="rId20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</w:t>
      </w:r>
      <w:proofErr w:type="gramStart"/>
      <w:r>
        <w:rPr>
          <w:sz w:val="14"/>
        </w:rPr>
        <w:t>Сумма</w:t>
      </w:r>
      <w:proofErr w:type="gramEnd"/>
      <w:r>
        <w:rPr>
          <w:sz w:val="14"/>
        </w:rPr>
        <w:t xml:space="preserve"> строк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│"Расшифровка расходов │строк  │             │</w:t>
      </w:r>
      <w:proofErr w:type="gramStart"/>
      <w:r>
        <w:rPr>
          <w:sz w:val="14"/>
        </w:rPr>
        <w:t>прибылях</w:t>
      </w:r>
      <w:proofErr w:type="gramEnd"/>
      <w:r>
        <w:rPr>
          <w:sz w:val="14"/>
        </w:rPr>
        <w:t xml:space="preserve"> и убытках", │показателей    │"</w:t>
      </w:r>
      <w:hyperlink r:id="rId21" w:history="1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795" w:history="1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и  │             │утверждена приказом  │"Себестоимость │продаж",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│монополий,            │</w:t>
      </w:r>
      <w:hyperlink w:anchor="P926" w:history="1">
        <w:r>
          <w:rPr>
            <w:color w:val="0000FF"/>
            <w:sz w:val="14"/>
          </w:rPr>
          <w:t>200</w:t>
        </w:r>
      </w:hyperlink>
      <w:r>
        <w:rPr>
          <w:sz w:val="14"/>
        </w:rPr>
        <w:t xml:space="preserve">    │             │Минфина РФ от 2 июля │продаж",       │"</w:t>
      </w:r>
      <w:hyperlink r:id="rId22" w:history="1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│оказывающего услуги   │       │             │2010 г. N 66н        │"Коммерческие  │расходы",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│по передаче           │       │             │"О </w:t>
      </w:r>
      <w:proofErr w:type="gramStart"/>
      <w:r>
        <w:rPr>
          <w:sz w:val="14"/>
        </w:rPr>
        <w:t>формах</w:t>
      </w:r>
      <w:proofErr w:type="gramEnd"/>
      <w:r>
        <w:rPr>
          <w:sz w:val="14"/>
        </w:rPr>
        <w:t xml:space="preserve">            │расходы",      │"</w:t>
      </w:r>
      <w:hyperlink r:id="rId23" w:history="1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энергии │       │             │бухгалтерской        │"</w:t>
      </w:r>
      <w:proofErr w:type="spellStart"/>
      <w:r>
        <w:rPr>
          <w:sz w:val="14"/>
        </w:rPr>
        <w:t>Управленческие│расходы</w:t>
      </w:r>
      <w:proofErr w:type="spellEnd"/>
      <w:r>
        <w:rPr>
          <w:sz w:val="14"/>
        </w:rPr>
        <w:t>", "</w:t>
      </w:r>
      <w:hyperlink r:id="rId24" w:history="1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FA65BD" w:rsidRDefault="00FA65BD">
      <w:pPr>
        <w:pStyle w:val="ConsPlusCell"/>
        <w:jc w:val="both"/>
      </w:pPr>
      <w:r>
        <w:rPr>
          <w:sz w:val="14"/>
        </w:rPr>
        <w:t>│(мощности) по единой  │       │             │отчетности           │расходы",      │к уплате", "</w:t>
      </w:r>
      <w:hyperlink r:id="rId25" w:history="1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│национальной          │       │             │организации"         │"Проценты      │расходы"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│(общероссийской)      │       │             │(зарегистрировано в  │к уплате",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сети"   │       │             │Минюсте РФ 2 августа │"Прочие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│2010 г.,             │расходы"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│N 18023)         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1120" w:history="1">
        <w:r>
          <w:rPr>
            <w:color w:val="0000FF"/>
            <w:sz w:val="14"/>
          </w:rPr>
          <w:t>1200</w:t>
        </w:r>
      </w:hyperlink>
      <w:r>
        <w:rPr>
          <w:sz w:val="14"/>
        </w:rPr>
        <w:t xml:space="preserve">   │4, 10        │</w:t>
      </w:r>
      <w:hyperlink r:id="rId26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</w:t>
      </w:r>
      <w:proofErr w:type="gramStart"/>
      <w:r>
        <w:rPr>
          <w:sz w:val="14"/>
        </w:rPr>
        <w:t>Бухгалтерский</w:t>
      </w:r>
      <w:proofErr w:type="gramEnd"/>
      <w:r>
        <w:rPr>
          <w:sz w:val="14"/>
        </w:rPr>
        <w:t xml:space="preserve"> │Дебиторская    │</w:t>
      </w:r>
      <w:hyperlink r:id="rId27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</w:t>
      </w:r>
      <w:proofErr w:type="gramStart"/>
      <w:r>
        <w:rPr>
          <w:sz w:val="14"/>
        </w:rPr>
        <w:t>задолженность</w:t>
      </w:r>
      <w:proofErr w:type="gramEnd"/>
      <w:r>
        <w:rPr>
          <w:sz w:val="14"/>
        </w:rPr>
        <w:t>"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1146" w:history="1">
        <w:r>
          <w:rPr>
            <w:color w:val="0000FF"/>
            <w:sz w:val="14"/>
          </w:rPr>
          <w:t>1500</w:t>
        </w:r>
      </w:hyperlink>
      <w:r>
        <w:rPr>
          <w:sz w:val="14"/>
        </w:rPr>
        <w:t xml:space="preserve">   │4, 10        │от 2 июля 2010 г.    │Основные       │</w:t>
      </w:r>
      <w:hyperlink r:id="rId28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</w:t>
      </w:r>
      <w:proofErr w:type="gramStart"/>
      <w:r>
        <w:rPr>
          <w:sz w:val="14"/>
        </w:rPr>
        <w:t>средства</w:t>
      </w:r>
      <w:proofErr w:type="gramEnd"/>
      <w:r>
        <w:rPr>
          <w:sz w:val="14"/>
        </w:rPr>
        <w:t>"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│(зарегистрировано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│в Минюсте РФ 2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│августа 2010 г.,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│N 18023)         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1173" w:history="1">
        <w:r>
          <w:rPr>
            <w:color w:val="0000FF"/>
            <w:sz w:val="14"/>
          </w:rPr>
          <w:t>Таблица 1.5</w:t>
        </w:r>
      </w:hyperlink>
      <w:r>
        <w:rPr>
          <w:sz w:val="14"/>
        </w:rPr>
        <w:t>.          │Сумма  │4, 8         │</w:t>
      </w:r>
      <w:hyperlink r:id="rId29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</w:t>
      </w:r>
      <w:proofErr w:type="gramStart"/>
      <w:r>
        <w:rPr>
          <w:sz w:val="14"/>
        </w:rPr>
        <w:t>Сумма</w:t>
      </w:r>
      <w:proofErr w:type="gramEnd"/>
      <w:r>
        <w:rPr>
          <w:sz w:val="14"/>
        </w:rPr>
        <w:t xml:space="preserve"> строк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│"Расшифровка расходов │строк  │             │</w:t>
      </w:r>
      <w:proofErr w:type="gramStart"/>
      <w:r>
        <w:rPr>
          <w:sz w:val="14"/>
        </w:rPr>
        <w:t>прибылях</w:t>
      </w:r>
      <w:proofErr w:type="gramEnd"/>
      <w:r>
        <w:rPr>
          <w:sz w:val="14"/>
        </w:rPr>
        <w:t xml:space="preserve"> и убытках", │показателей    │"</w:t>
      </w:r>
      <w:hyperlink r:id="rId30" w:history="1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1210" w:history="1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и  │             │утверждена приказом  │"Себестоимость │продаж",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│монополий,            │</w:t>
      </w:r>
      <w:hyperlink w:anchor="P1386" w:history="1">
        <w:r>
          <w:rPr>
            <w:color w:val="0000FF"/>
            <w:sz w:val="14"/>
          </w:rPr>
          <w:t>200</w:t>
        </w:r>
      </w:hyperlink>
      <w:r>
        <w:rPr>
          <w:sz w:val="14"/>
        </w:rPr>
        <w:t xml:space="preserve">    │             │Минфина РФ от 2 июля │продаж",       │"</w:t>
      </w:r>
      <w:hyperlink r:id="rId31" w:history="1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│оказывающего услуги   │       │             │2010 г. N 66н        │"Коммерческие  │расходы",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оперативн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  │       │             │"О формах            │расходы",      │"</w:t>
      </w:r>
      <w:hyperlink r:id="rId32" w:history="1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диспетчерскому</w:t>
      </w:r>
      <w:proofErr w:type="gramEnd"/>
      <w:r>
        <w:rPr>
          <w:sz w:val="14"/>
        </w:rPr>
        <w:t xml:space="preserve">        │       │             │бухгалтерской        │"</w:t>
      </w:r>
      <w:proofErr w:type="spellStart"/>
      <w:r>
        <w:rPr>
          <w:sz w:val="14"/>
        </w:rPr>
        <w:t>Управленческие│расходы</w:t>
      </w:r>
      <w:proofErr w:type="spellEnd"/>
      <w:r>
        <w:rPr>
          <w:sz w:val="14"/>
        </w:rPr>
        <w:t>", "</w:t>
      </w:r>
      <w:hyperlink r:id="rId33" w:history="1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│управлению в          │       │             │отчетности           │расходы",      │к уплате", "</w:t>
      </w:r>
      <w:hyperlink r:id="rId34" w:history="1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│электроэнергетике"    │       │             │организаций"         │"Проценты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 │расходы"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│(зарегистрировано    │уплате",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│в Минюсте РФ         │"Прочие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│2 августа 2010 г.,   │расходы"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│N 18023)         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1482" w:history="1">
        <w:r>
          <w:rPr>
            <w:color w:val="0000FF"/>
            <w:sz w:val="14"/>
          </w:rPr>
          <w:t>800</w:t>
        </w:r>
      </w:hyperlink>
      <w:r>
        <w:rPr>
          <w:sz w:val="14"/>
        </w:rPr>
        <w:t xml:space="preserve">    │4, 8         │</w:t>
      </w:r>
      <w:hyperlink r:id="rId35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</w:t>
      </w:r>
      <w:proofErr w:type="gramStart"/>
      <w:r>
        <w:rPr>
          <w:sz w:val="14"/>
        </w:rPr>
        <w:t>Бухгалтерский</w:t>
      </w:r>
      <w:proofErr w:type="gramEnd"/>
      <w:r>
        <w:rPr>
          <w:sz w:val="14"/>
        </w:rPr>
        <w:t xml:space="preserve"> │Дебиторская    │</w:t>
      </w:r>
      <w:hyperlink r:id="rId36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</w:t>
      </w:r>
      <w:proofErr w:type="gramStart"/>
      <w:r>
        <w:rPr>
          <w:sz w:val="14"/>
        </w:rPr>
        <w:t>задолженность</w:t>
      </w:r>
      <w:proofErr w:type="gramEnd"/>
      <w:r>
        <w:rPr>
          <w:sz w:val="14"/>
        </w:rPr>
        <w:t>"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                     │</w:t>
      </w:r>
      <w:hyperlink w:anchor="P1508" w:history="1">
        <w:r>
          <w:rPr>
            <w:color w:val="0000FF"/>
            <w:sz w:val="14"/>
          </w:rPr>
          <w:t>1100</w:t>
        </w:r>
      </w:hyperlink>
      <w:r>
        <w:rPr>
          <w:sz w:val="14"/>
        </w:rPr>
        <w:t xml:space="preserve">   │4, 8         │от 2 июля 2010 г.    │Основные       │</w:t>
      </w:r>
      <w:hyperlink r:id="rId37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</w:t>
      </w:r>
      <w:proofErr w:type="gramStart"/>
      <w:r>
        <w:rPr>
          <w:sz w:val="14"/>
        </w:rPr>
        <w:t>средства</w:t>
      </w:r>
      <w:proofErr w:type="gramEnd"/>
      <w:r>
        <w:rPr>
          <w:sz w:val="14"/>
        </w:rPr>
        <w:t>"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│(зарегистрировано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│в Минюсте РФ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│2 августа 2010 г.,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│N 18023)         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1539" w:history="1">
        <w:r>
          <w:rPr>
            <w:color w:val="0000FF"/>
            <w:sz w:val="14"/>
          </w:rPr>
          <w:t>Таблица 1.6</w:t>
        </w:r>
      </w:hyperlink>
      <w:r>
        <w:rPr>
          <w:sz w:val="14"/>
        </w:rPr>
        <w:t>.          │</w:t>
      </w:r>
      <w:hyperlink w:anchor="P1578" w:history="1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   │4, 10        │</w:t>
      </w:r>
      <w:hyperlink r:id="rId38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</w:t>
      </w:r>
      <w:proofErr w:type="gramStart"/>
      <w:r>
        <w:rPr>
          <w:sz w:val="14"/>
        </w:rPr>
        <w:t>Сумма</w:t>
      </w:r>
      <w:proofErr w:type="gramEnd"/>
      <w:r>
        <w:rPr>
          <w:sz w:val="14"/>
        </w:rPr>
        <w:t xml:space="preserve"> строк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│"Расшифровка расходов │       │             │</w:t>
      </w:r>
      <w:proofErr w:type="gramStart"/>
      <w:r>
        <w:rPr>
          <w:sz w:val="14"/>
        </w:rPr>
        <w:t>прибылях</w:t>
      </w:r>
      <w:proofErr w:type="gramEnd"/>
      <w:r>
        <w:rPr>
          <w:sz w:val="14"/>
        </w:rPr>
        <w:t xml:space="preserve"> и           │показателей    │"</w:t>
      </w:r>
      <w:hyperlink r:id="rId39" w:history="1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│субъекта естественных │       │             │</w:t>
      </w:r>
      <w:proofErr w:type="gramStart"/>
      <w:r>
        <w:rPr>
          <w:sz w:val="14"/>
        </w:rPr>
        <w:t>убытках</w:t>
      </w:r>
      <w:proofErr w:type="gramEnd"/>
      <w:r>
        <w:rPr>
          <w:sz w:val="14"/>
        </w:rPr>
        <w:t>", утверждена │"Себестоимость │продаж",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│монополий,            │       │             │приказом Минфина РФ  │продаж",       │"</w:t>
      </w:r>
      <w:hyperlink r:id="rId40" w:history="1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│оказывающего услуги   │       │             │от 2 июля 2010 г.    │"Коммерческие  │расходы",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│по передаче           │       │             │N 66н "О </w:t>
      </w:r>
      <w:proofErr w:type="gramStart"/>
      <w:r>
        <w:rPr>
          <w:sz w:val="14"/>
        </w:rPr>
        <w:t>формах</w:t>
      </w:r>
      <w:proofErr w:type="gramEnd"/>
      <w:r>
        <w:rPr>
          <w:sz w:val="14"/>
        </w:rPr>
        <w:t xml:space="preserve">      │расходы",      │"</w:t>
      </w:r>
      <w:hyperlink r:id="rId41" w:history="1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│электроэнергии        │       │             │бухгалтерской        │"</w:t>
      </w:r>
      <w:proofErr w:type="spellStart"/>
      <w:r>
        <w:rPr>
          <w:sz w:val="14"/>
        </w:rPr>
        <w:t>Управленческие│расходы</w:t>
      </w:r>
      <w:proofErr w:type="spellEnd"/>
      <w:r>
        <w:rPr>
          <w:sz w:val="14"/>
        </w:rPr>
        <w:t>", "</w:t>
      </w:r>
      <w:hyperlink r:id="rId42" w:history="1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FA65BD" w:rsidRDefault="00FA65BD">
      <w:pPr>
        <w:pStyle w:val="ConsPlusCell"/>
        <w:jc w:val="both"/>
      </w:pPr>
      <w:r>
        <w:rPr>
          <w:sz w:val="14"/>
        </w:rPr>
        <w:t>│(мощности) по         │       │             │отчетности           │расходы",      │к уплате", "</w:t>
      </w:r>
      <w:hyperlink r:id="rId43" w:history="1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│электрическим сетям,  │       │             │организаций"         │"Проценты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 │расходы"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│принадлежащим на      │       │             │(зарегистрировано    │уплате",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праве</w:t>
      </w:r>
      <w:proofErr w:type="gramEnd"/>
      <w:r>
        <w:rPr>
          <w:sz w:val="14"/>
        </w:rPr>
        <w:t xml:space="preserve"> собственности   │       │             │в Минюсте РФ         │"Прочие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│или </w:t>
      </w:r>
      <w:proofErr w:type="gramStart"/>
      <w:r>
        <w:rPr>
          <w:sz w:val="14"/>
        </w:rPr>
        <w:t>ином</w:t>
      </w:r>
      <w:proofErr w:type="gramEnd"/>
      <w:r>
        <w:rPr>
          <w:sz w:val="14"/>
        </w:rPr>
        <w:t xml:space="preserve"> законном     │       │             │2 августа 2010 г.,   │расходы"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│основании             │       │             │</w:t>
      </w:r>
      <w:proofErr w:type="gramStart"/>
      <w:r>
        <w:rPr>
          <w:sz w:val="14"/>
        </w:rPr>
        <w:t>регистрационный</w:t>
      </w:r>
      <w:proofErr w:type="gramEnd"/>
      <w:r>
        <w:rPr>
          <w:sz w:val="14"/>
        </w:rPr>
        <w:t xml:space="preserve">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│территориальным       │       │             │N 18023)  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│сетевым организациям"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1857" w:history="1">
        <w:r>
          <w:rPr>
            <w:color w:val="0000FF"/>
            <w:sz w:val="14"/>
          </w:rPr>
          <w:t>900</w:t>
        </w:r>
      </w:hyperlink>
      <w:r>
        <w:rPr>
          <w:sz w:val="14"/>
        </w:rPr>
        <w:t xml:space="preserve">    │4, 10        │</w:t>
      </w:r>
      <w:hyperlink r:id="rId44" w:history="1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</w:t>
      </w:r>
      <w:proofErr w:type="gramStart"/>
      <w:r>
        <w:rPr>
          <w:sz w:val="14"/>
        </w:rPr>
        <w:t>Бухгалтерский</w:t>
      </w:r>
      <w:proofErr w:type="gramEnd"/>
      <w:r>
        <w:rPr>
          <w:sz w:val="14"/>
        </w:rPr>
        <w:t xml:space="preserve"> │Дебиторская    │</w:t>
      </w:r>
      <w:hyperlink r:id="rId45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</w:t>
      </w:r>
      <w:proofErr w:type="gramStart"/>
      <w:r>
        <w:rPr>
          <w:sz w:val="14"/>
        </w:rPr>
        <w:t>задолженность</w:t>
      </w:r>
      <w:proofErr w:type="gramEnd"/>
      <w:r>
        <w:rPr>
          <w:sz w:val="14"/>
        </w:rPr>
        <w:t>"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</w:t>
      </w:r>
      <w:hyperlink w:anchor="P1891" w:history="1">
        <w:r>
          <w:rPr>
            <w:color w:val="0000FF"/>
            <w:sz w:val="14"/>
          </w:rPr>
          <w:t>1200</w:t>
        </w:r>
      </w:hyperlink>
      <w:r>
        <w:rPr>
          <w:sz w:val="14"/>
        </w:rPr>
        <w:t xml:space="preserve">   │4, 10        │от 2 июля 2010 г.    │Основные       │</w:t>
      </w:r>
      <w:hyperlink r:id="rId46" w:history="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</w:t>
      </w:r>
      <w:proofErr w:type="gramStart"/>
      <w:r>
        <w:rPr>
          <w:sz w:val="14"/>
        </w:rPr>
        <w:t>средства</w:t>
      </w:r>
      <w:proofErr w:type="gramEnd"/>
      <w:r>
        <w:rPr>
          <w:sz w:val="14"/>
        </w:rPr>
        <w:t>"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│(зарегистрировано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│в Минюсте РФ      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│2 августа 2010 г.,   │               │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  │       │             │N 18023)             │               │      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────┴───────┴─────────────┴─────────────────────┴───────────────┴───────────────────┘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r>
        <w:t>Таблица 1.1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sectPr w:rsidR="00FA65BD" w:rsidSect="00FA65B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A65BD" w:rsidRDefault="00FA65BD">
      <w:pPr>
        <w:pStyle w:val="ConsPlusNonformat"/>
        <w:jc w:val="both"/>
      </w:pPr>
      <w:bookmarkStart w:id="8" w:name="P287"/>
      <w:bookmarkEnd w:id="8"/>
      <w:r>
        <w:rPr>
          <w:sz w:val="14"/>
        </w:rPr>
        <w:lastRenderedPageBreak/>
        <w:t xml:space="preserve">                   Показатели раздельного учета доходов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и расходов субъекта естественных монополий, оказывающего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услуги по передаче электрической энергии (мощности)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по единой национальной (общероссийской) электрической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сети, согласно форме "Отчет о прибылях и убытках"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Заполняется:       Субъектами естественных  монополий,  оказывающими услуги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по передаче   электрической энергии (мощности)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единой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национальной (общероссийской) электрической сети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Период заполнения: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Организация:            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Местонахождение (адрес):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Отчетный период:                                          _________________</w:t>
      </w:r>
    </w:p>
    <w:p w:rsidR="00FA65BD" w:rsidRDefault="00FA65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924"/>
        <w:gridCol w:w="672"/>
        <w:gridCol w:w="840"/>
        <w:gridCol w:w="588"/>
        <w:gridCol w:w="1428"/>
        <w:gridCol w:w="840"/>
        <w:gridCol w:w="756"/>
        <w:gridCol w:w="588"/>
        <w:gridCol w:w="840"/>
        <w:gridCol w:w="588"/>
        <w:gridCol w:w="1512"/>
        <w:gridCol w:w="840"/>
        <w:gridCol w:w="840"/>
        <w:gridCol w:w="588"/>
        <w:gridCol w:w="1260"/>
      </w:tblGrid>
      <w:tr w:rsidR="00FA65BD">
        <w:trPr>
          <w:trHeight w:val="160"/>
        </w:trPr>
        <w:tc>
          <w:tcPr>
            <w:tcW w:w="1848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Показатель     </w:t>
            </w:r>
          </w:p>
        </w:tc>
        <w:tc>
          <w:tcPr>
            <w:tcW w:w="924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Единица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672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Код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пока-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зателя</w:t>
            </w:r>
            <w:proofErr w:type="spellEnd"/>
          </w:p>
        </w:tc>
        <w:tc>
          <w:tcPr>
            <w:tcW w:w="84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За от-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четный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период,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предпри</w:t>
            </w:r>
            <w:proofErr w:type="spell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ятию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4200" w:type="dxa"/>
            <w:gridSpan w:val="5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Из графы 5 по видам деятельности </w:t>
            </w:r>
            <w:hyperlink w:anchor="P387" w:history="1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84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За </w:t>
            </w:r>
            <w:proofErr w:type="spellStart"/>
            <w:r>
              <w:rPr>
                <w:sz w:val="14"/>
              </w:rPr>
              <w:t>ана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логичный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предыду</w:t>
            </w:r>
            <w:proofErr w:type="spell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щего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года,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по пред-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приятию </w:t>
            </w:r>
          </w:p>
        </w:tc>
        <w:tc>
          <w:tcPr>
            <w:tcW w:w="4368" w:type="dxa"/>
            <w:gridSpan w:val="5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Из графы 10 по видам деятельности </w:t>
            </w:r>
            <w:hyperlink w:anchor="P387" w:history="1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Примечания: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принцип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разделения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показателей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 субъектам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РФ и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видам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деятельности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согласно ОРД</w:t>
            </w:r>
            <w:proofErr w:type="gram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 </w:t>
            </w:r>
          </w:p>
        </w:tc>
      </w:tr>
      <w:tr w:rsidR="00FA65BD">
        <w:tc>
          <w:tcPr>
            <w:tcW w:w="176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840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88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88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дача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ЕНЭС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том числе  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техно-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логи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ческое</w:t>
            </w:r>
            <w:proofErr w:type="spell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присое</w:t>
            </w:r>
            <w:proofErr w:type="spell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динение</w:t>
            </w:r>
            <w:proofErr w:type="spellEnd"/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чие</w:t>
            </w:r>
            <w:proofErr w:type="spellEnd"/>
            <w:r>
              <w:rPr>
                <w:sz w:val="14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виды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дея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</w:t>
            </w:r>
            <w:proofErr w:type="spell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</w:p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88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дача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ЕНЭС </w:t>
            </w: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  в том числе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техно-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логи</w:t>
            </w:r>
            <w:proofErr w:type="spellEnd"/>
            <w:r>
              <w:rPr>
                <w:sz w:val="14"/>
              </w:rPr>
              <w:t xml:space="preserve">-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ческое</w:t>
            </w:r>
            <w:proofErr w:type="spellEnd"/>
            <w:r>
              <w:rPr>
                <w:sz w:val="14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присое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динение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чие</w:t>
            </w:r>
            <w:proofErr w:type="spellEnd"/>
            <w:r>
              <w:rPr>
                <w:sz w:val="14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виды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дея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</w:t>
            </w:r>
            <w:proofErr w:type="spellEnd"/>
            <w:r>
              <w:rPr>
                <w:sz w:val="14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</w:p>
        </w:tc>
        <w:tc>
          <w:tcPr>
            <w:tcW w:w="1176" w:type="dxa"/>
            <w:vMerge/>
            <w:tcBorders>
              <w:top w:val="nil"/>
            </w:tcBorders>
          </w:tcPr>
          <w:p w:rsidR="00FA65BD" w:rsidRDefault="00FA65BD"/>
        </w:tc>
      </w:tr>
      <w:tr w:rsidR="00FA65BD">
        <w:tc>
          <w:tcPr>
            <w:tcW w:w="176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840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88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0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по субъектам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Российской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Федерации,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перечисленным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в </w:t>
            </w:r>
            <w:hyperlink r:id="rId47" w:history="1">
              <w:r>
                <w:rPr>
                  <w:color w:val="0000FF"/>
                  <w:sz w:val="14"/>
                </w:rPr>
                <w:t>приложении</w:t>
              </w:r>
            </w:hyperlink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к Основам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ценообразования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в отношении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электрической и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тепловой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энергии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Российской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утвержденным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Постановлением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Правительства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РФ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26.02.2004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N 109 </w:t>
            </w:r>
            <w:hyperlink w:anchor="P392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 ос-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тальным</w:t>
            </w:r>
            <w:proofErr w:type="spell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субъек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там</w:t>
            </w:r>
            <w:proofErr w:type="gramStart"/>
            <w:r>
              <w:rPr>
                <w:sz w:val="14"/>
              </w:rPr>
              <w:t xml:space="preserve"> Р</w:t>
            </w:r>
            <w:proofErr w:type="gramEnd"/>
            <w:r>
              <w:rPr>
                <w:sz w:val="14"/>
              </w:rPr>
              <w:t>ос-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сийской</w:t>
            </w:r>
            <w:proofErr w:type="spell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Федера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0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0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по субъектам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Российской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перечисленным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в </w:t>
            </w:r>
            <w:hyperlink r:id="rId48" w:history="1">
              <w:r>
                <w:rPr>
                  <w:color w:val="0000FF"/>
                  <w:sz w:val="14"/>
                </w:rPr>
                <w:t>приложении</w:t>
              </w:r>
            </w:hyperlink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к Основам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ценообразования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в отношении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электрической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и тепловой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энергии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в Российской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утвержденным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Постановлением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Правительства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РФ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26.02.2004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N 109 </w:t>
            </w:r>
            <w:hyperlink w:anchor="P392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по ос-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тальным</w:t>
            </w:r>
            <w:proofErr w:type="spell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субъек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там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Россий-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ской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Федера</w:t>
            </w:r>
            <w:proofErr w:type="spellEnd"/>
            <w:r>
              <w:rPr>
                <w:sz w:val="14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   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50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176" w:type="dxa"/>
            <w:vMerge/>
            <w:tcBorders>
              <w:top w:val="nil"/>
            </w:tcBorders>
          </w:tcPr>
          <w:p w:rsidR="00FA65BD" w:rsidRDefault="00FA65BD"/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    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2    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3 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4   </w:t>
            </w: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  6      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7    </w:t>
            </w: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8   </w:t>
            </w: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10   </w:t>
            </w: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11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  12      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13  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14   </w:t>
            </w: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15 </w:t>
            </w: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   16      </w:t>
            </w:r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Выручка (нетто)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продажи товаров,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продукции, работ,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услуг (за минусом   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налога на  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добавленную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стоимость, акцизов и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аналогичных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обязательных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платежей)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010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9" w:name="P331"/>
            <w:bookmarkEnd w:id="9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Себестоимость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проданных товаров,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продукции, работ,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услуг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020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0" w:name="P342"/>
            <w:bookmarkEnd w:id="10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Валовая прибыль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030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1" w:name="P347"/>
            <w:bookmarkEnd w:id="11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Коммерческие расходы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040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2" w:name="P349"/>
            <w:bookmarkEnd w:id="12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Управленческие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расходы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050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3" w:name="P351"/>
            <w:bookmarkEnd w:id="13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(убыток)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z w:val="14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060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4" w:name="P354"/>
            <w:bookmarkEnd w:id="14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Проценты к получению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070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5" w:name="P357"/>
            <w:bookmarkEnd w:id="15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Проценты к уплате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080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6" w:name="P359"/>
            <w:bookmarkEnd w:id="16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доходы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090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7" w:name="P361"/>
            <w:bookmarkEnd w:id="17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расходы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100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8" w:name="P363"/>
            <w:bookmarkEnd w:id="18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</w:t>
            </w:r>
            <w:proofErr w:type="gramStart"/>
            <w:r>
              <w:rPr>
                <w:sz w:val="14"/>
              </w:rPr>
              <w:t>до</w:t>
            </w:r>
            <w:proofErr w:type="gramEnd"/>
            <w:r>
              <w:rPr>
                <w:sz w:val="14"/>
              </w:rPr>
              <w:t xml:space="preserve"> 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налогообложения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110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19" w:name="P365"/>
            <w:bookmarkEnd w:id="19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Налог на прибыль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120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Чистая прибыль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130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20" w:name="P370"/>
            <w:bookmarkEnd w:id="20"/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Справочно</w:t>
            </w:r>
            <w:proofErr w:type="spellEnd"/>
            <w:r>
              <w:rPr>
                <w:sz w:val="14"/>
              </w:rPr>
              <w:t xml:space="preserve">: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Списание </w:t>
            </w:r>
            <w:proofErr w:type="gramStart"/>
            <w:r>
              <w:rPr>
                <w:sz w:val="14"/>
              </w:rPr>
              <w:t>дебиторских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и кредиторских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задолженностей,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которым</w:t>
            </w:r>
            <w:proofErr w:type="gramEnd"/>
            <w:r>
              <w:rPr>
                <w:sz w:val="14"/>
              </w:rPr>
              <w:t xml:space="preserve"> истек срок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исковой давности    </w:t>
            </w:r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140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(убыток)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прошлых лет,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выявленная в   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отчетном году       </w:t>
            </w:r>
            <w:proofErr w:type="gramEnd"/>
          </w:p>
        </w:tc>
        <w:tc>
          <w:tcPr>
            <w:tcW w:w="92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4"/>
              </w:rPr>
              <w:t xml:space="preserve">  150 </w:t>
            </w: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</w:tbl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21" w:name="P387"/>
      <w:bookmarkEnd w:id="21"/>
      <w:r>
        <w:rPr>
          <w:sz w:val="14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FA65BD" w:rsidRDefault="00FA65BD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</w:t>
      </w:r>
      <w:proofErr w:type="gramStart"/>
      <w:r>
        <w:rPr>
          <w:sz w:val="14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FA65BD" w:rsidRDefault="00FA65BD">
      <w:pPr>
        <w:pStyle w:val="ConsPlusNonformat"/>
        <w:jc w:val="both"/>
      </w:pPr>
      <w:bookmarkStart w:id="22" w:name="P392"/>
      <w:bookmarkEnd w:id="22"/>
      <w:r>
        <w:rPr>
          <w:sz w:val="14"/>
        </w:rPr>
        <w:t xml:space="preserve">    &lt;**&gt;  Чеченская  Республика, Республика Ингушетия, Республика Дагестан,</w:t>
      </w:r>
    </w:p>
    <w:p w:rsidR="00FA65BD" w:rsidRDefault="00FA65BD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FA65BD" w:rsidRDefault="00FA65BD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4"/>
      </w:pPr>
    </w:p>
    <w:p w:rsidR="00FA65BD" w:rsidRDefault="00FA65BD">
      <w:pPr>
        <w:pStyle w:val="ConsPlusNormal"/>
        <w:jc w:val="right"/>
        <w:outlineLvl w:val="4"/>
      </w:pPr>
      <w:r>
        <w:lastRenderedPageBreak/>
        <w:t>Приложение</w:t>
      </w:r>
    </w:p>
    <w:p w:rsidR="00FA65BD" w:rsidRDefault="00FA65BD">
      <w:pPr>
        <w:pStyle w:val="ConsPlusNormal"/>
        <w:jc w:val="right"/>
      </w:pPr>
      <w:r>
        <w:t>к таблице 1.1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Расшифровка показателей таблицы 1.1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по виду деятельности "Оказание услуг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технологическому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присоединению к электрическим сетям" по субъектам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Российской Федерации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┬──────┬─────────────┬───────────┬───────┬───────┬────────┬────────┬─────┬─────┬──────┬───────┬─────┬─────┬───────┬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>│    Показатель    │ Единица  │Код   │   Выручка   │</w:t>
      </w:r>
      <w:proofErr w:type="spellStart"/>
      <w:r>
        <w:rPr>
          <w:sz w:val="14"/>
        </w:rPr>
        <w:t>Себестои</w:t>
      </w:r>
      <w:proofErr w:type="spellEnd"/>
      <w:r>
        <w:rPr>
          <w:sz w:val="14"/>
        </w:rPr>
        <w:t>-  │</w:t>
      </w:r>
      <w:proofErr w:type="spellStart"/>
      <w:r>
        <w:rPr>
          <w:sz w:val="14"/>
        </w:rPr>
        <w:t>Валовая│Коммер</w:t>
      </w:r>
      <w:proofErr w:type="spellEnd"/>
      <w:r>
        <w:rPr>
          <w:sz w:val="14"/>
        </w:rPr>
        <w:t>-│Управ-  │Прибыль │Про- │Про- │</w:t>
      </w:r>
      <w:proofErr w:type="spellStart"/>
      <w:r>
        <w:rPr>
          <w:sz w:val="14"/>
        </w:rPr>
        <w:t>Прочие│</w:t>
      </w:r>
      <w:proofErr w:type="gramStart"/>
      <w:r>
        <w:rPr>
          <w:sz w:val="14"/>
        </w:rPr>
        <w:t>Прочие</w:t>
      </w:r>
      <w:proofErr w:type="spellEnd"/>
      <w:proofErr w:type="gramEnd"/>
      <w:r>
        <w:rPr>
          <w:sz w:val="14"/>
        </w:rPr>
        <w:t xml:space="preserve"> │Про- │При- │ Налог │Чистая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│измерения │пока- │ (нетто) от  │</w:t>
      </w:r>
      <w:proofErr w:type="spellStart"/>
      <w:r>
        <w:rPr>
          <w:sz w:val="14"/>
        </w:rPr>
        <w:t>мость</w:t>
      </w:r>
      <w:proofErr w:type="spellEnd"/>
      <w:r>
        <w:rPr>
          <w:sz w:val="14"/>
        </w:rPr>
        <w:t xml:space="preserve"> про- │</w:t>
      </w:r>
      <w:proofErr w:type="spellStart"/>
      <w:r>
        <w:rPr>
          <w:sz w:val="14"/>
        </w:rPr>
        <w:t>прибыль│ческие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ленчес</w:t>
      </w:r>
      <w:proofErr w:type="spellEnd"/>
      <w:r>
        <w:rPr>
          <w:sz w:val="14"/>
        </w:rPr>
        <w:t>- │(убыток)│</w:t>
      </w:r>
      <w:proofErr w:type="spellStart"/>
      <w:r>
        <w:rPr>
          <w:sz w:val="14"/>
        </w:rPr>
        <w:t>центы│</w:t>
      </w:r>
      <w:proofErr w:type="gramStart"/>
      <w:r>
        <w:rPr>
          <w:sz w:val="14"/>
        </w:rPr>
        <w:t>центы</w:t>
      </w:r>
      <w:proofErr w:type="gramEnd"/>
      <w:r>
        <w:rPr>
          <w:sz w:val="14"/>
        </w:rPr>
        <w:t>│доходы│расходы│центы│быль</w:t>
      </w:r>
      <w:proofErr w:type="spellEnd"/>
      <w:r>
        <w:rPr>
          <w:sz w:val="14"/>
        </w:rPr>
        <w:t xml:space="preserve"> │  на   │прибыль│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</w:t>
      </w:r>
      <w:proofErr w:type="spellStart"/>
      <w:r>
        <w:rPr>
          <w:sz w:val="14"/>
        </w:rPr>
        <w:t>зателя</w:t>
      </w:r>
      <w:proofErr w:type="spellEnd"/>
      <w:r>
        <w:rPr>
          <w:sz w:val="14"/>
        </w:rPr>
        <w:t>│   продажи   │данных т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│       │</w:t>
      </w:r>
      <w:proofErr w:type="spellStart"/>
      <w:r>
        <w:rPr>
          <w:sz w:val="14"/>
        </w:rPr>
        <w:t>расходы│кие</w:t>
      </w:r>
      <w:proofErr w:type="spellEnd"/>
      <w:r>
        <w:rPr>
          <w:sz w:val="14"/>
        </w:rPr>
        <w:t xml:space="preserve"> рас-│от про- │к по-│к </w:t>
      </w:r>
      <w:proofErr w:type="spellStart"/>
      <w:r>
        <w:rPr>
          <w:sz w:val="14"/>
        </w:rPr>
        <w:t>уп</w:t>
      </w:r>
      <w:proofErr w:type="spellEnd"/>
      <w:r>
        <w:rPr>
          <w:sz w:val="14"/>
        </w:rPr>
        <w:t xml:space="preserve">-│      │       │к </w:t>
      </w:r>
      <w:proofErr w:type="spellStart"/>
      <w:r>
        <w:rPr>
          <w:sz w:val="14"/>
        </w:rPr>
        <w:t>уп</w:t>
      </w:r>
      <w:proofErr w:type="spellEnd"/>
      <w:r>
        <w:rPr>
          <w:sz w:val="14"/>
        </w:rPr>
        <w:t>-│до   │прибыль│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 товаров,   │варов, пр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>│       │       │ходы    │</w:t>
      </w:r>
      <w:proofErr w:type="spellStart"/>
      <w:r>
        <w:rPr>
          <w:sz w:val="14"/>
        </w:rPr>
        <w:t>даж</w:t>
      </w:r>
      <w:proofErr w:type="spellEnd"/>
      <w:r>
        <w:rPr>
          <w:sz w:val="14"/>
        </w:rPr>
        <w:t xml:space="preserve">     │луче-│</w:t>
      </w:r>
      <w:proofErr w:type="spellStart"/>
      <w:r>
        <w:rPr>
          <w:sz w:val="14"/>
        </w:rPr>
        <w:t>лате</w:t>
      </w:r>
      <w:proofErr w:type="spellEnd"/>
      <w:r>
        <w:rPr>
          <w:sz w:val="14"/>
        </w:rPr>
        <w:t xml:space="preserve"> │      │       │</w:t>
      </w:r>
      <w:proofErr w:type="spellStart"/>
      <w:r>
        <w:rPr>
          <w:sz w:val="14"/>
        </w:rPr>
        <w:t>лате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нало</w:t>
      </w:r>
      <w:proofErr w:type="spellEnd"/>
      <w:r>
        <w:rPr>
          <w:sz w:val="14"/>
        </w:rPr>
        <w:t>-│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продукции,  │</w:t>
      </w:r>
      <w:proofErr w:type="spellStart"/>
      <w:r>
        <w:rPr>
          <w:sz w:val="14"/>
        </w:rPr>
        <w:t>дукции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р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      │       │        │        │</w:t>
      </w:r>
      <w:proofErr w:type="spellStart"/>
      <w:r>
        <w:rPr>
          <w:sz w:val="14"/>
        </w:rPr>
        <w:t>нию</w:t>
      </w:r>
      <w:proofErr w:type="spellEnd"/>
      <w:r>
        <w:rPr>
          <w:sz w:val="14"/>
        </w:rPr>
        <w:t xml:space="preserve">  │     │      │       │     │</w:t>
      </w:r>
      <w:proofErr w:type="spellStart"/>
      <w:r>
        <w:rPr>
          <w:sz w:val="14"/>
        </w:rPr>
        <w:t>гооб</w:t>
      </w:r>
      <w:proofErr w:type="spellEnd"/>
      <w:r>
        <w:rPr>
          <w:sz w:val="14"/>
        </w:rPr>
        <w:t>-│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│работ, услуг │бот, услуг │       │       │        │        │     │     │      │       │     │ложе-│       │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│          │      │ (за минусом │           │       │       │        │        │     │     │      │       │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│       │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 налога на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добавленную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стоимость,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 акцизов и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аналогичных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│обязательных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│          │      │  платежей)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1         │    2     │  3   │      4      │     5     │   6   │   7   │   8    │    9   │  10 │  11 │  12  │  13   │  14 │  15 │  16   │  17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│"оказание услуг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>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│присоединению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│сетям" за </w:t>
      </w:r>
      <w:proofErr w:type="gramStart"/>
      <w:r>
        <w:rPr>
          <w:sz w:val="14"/>
        </w:rPr>
        <w:t>отчетный</w:t>
      </w:r>
      <w:proofErr w:type="gramEnd"/>
      <w:r>
        <w:rPr>
          <w:sz w:val="14"/>
        </w:rPr>
        <w:t>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│период   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│"оказание услуг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>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│присоединению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│сетям" </w:t>
      </w:r>
      <w:proofErr w:type="gramStart"/>
      <w:r>
        <w:rPr>
          <w:sz w:val="14"/>
        </w:rPr>
        <w:t>за</w:t>
      </w:r>
      <w:proofErr w:type="gramEnd"/>
      <w:r>
        <w:rPr>
          <w:sz w:val="14"/>
        </w:rPr>
        <w:t xml:space="preserve">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│аналогичный период│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│прошлого года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┴──────┴─────────────┴───────────┴───────┴───────┴────────┴────────┴─────┴─────┴──────┴───────┴─────┴─────┴───────┴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r>
        <w:t>Таблица 1.2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bookmarkStart w:id="23" w:name="P480"/>
      <w:bookmarkEnd w:id="23"/>
      <w:r>
        <w:rPr>
          <w:sz w:val="16"/>
        </w:rPr>
        <w:t xml:space="preserve">              Показатели раздельного учета доходов и расходов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субъекта естественных монополий, оказывающего услуги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по оперативно-диспетчерскому управлению в электроэнергетике,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согласно форме "Отчет о прибылях и убытках"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Заполняется:       Субъектами естественных  монополий,  оказывающими услуги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по        оперативно-диспетчерскому           управлению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в электроэнергетике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Период заполнения: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Организация:            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Идентификационный номер налогоплательщика (ИНН):          _________________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Местонахождение (адрес):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Отчетный период:                                          _________________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6"/>
        </w:rPr>
        <w:t>┌──────────────────┬─────────┬───────┬────────┬───────────────────────────────────┬─────────┬─────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6"/>
        </w:rPr>
        <w:t>│    Показатель    │ Единица │Код п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│За от-  │ Из графы 4 по видам деятельности  │За </w:t>
      </w:r>
      <w:proofErr w:type="spellStart"/>
      <w:r>
        <w:rPr>
          <w:sz w:val="16"/>
        </w:rPr>
        <w:t>анало</w:t>
      </w:r>
      <w:proofErr w:type="spellEnd"/>
      <w:r>
        <w:rPr>
          <w:sz w:val="16"/>
        </w:rPr>
        <w:t xml:space="preserve">-│Из графы 8 по видам деятельности </w:t>
      </w:r>
      <w:hyperlink w:anchor="P60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│ Примечания: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</w:t>
      </w:r>
      <w:proofErr w:type="spellStart"/>
      <w:r>
        <w:rPr>
          <w:sz w:val="16"/>
        </w:rPr>
        <w:t>измерения│казат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│четный  │                </w:t>
      </w:r>
      <w:hyperlink w:anchor="P60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│</w:t>
      </w:r>
      <w:proofErr w:type="spellStart"/>
      <w:r>
        <w:rPr>
          <w:sz w:val="16"/>
        </w:rPr>
        <w:t>гичный</w:t>
      </w:r>
      <w:proofErr w:type="spellEnd"/>
      <w:r>
        <w:rPr>
          <w:sz w:val="16"/>
        </w:rPr>
        <w:t xml:space="preserve">   │                                    │   принцип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│ля     │период, ├─────────────┬────────────┬────────┤период   ├─────────────┬─────────────┬────────┤  разделения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│всего   │ОДУ (упра</w:t>
      </w:r>
      <w:proofErr w:type="gramStart"/>
      <w:r>
        <w:rPr>
          <w:sz w:val="16"/>
        </w:rPr>
        <w:t>в-</w:t>
      </w:r>
      <w:proofErr w:type="gramEnd"/>
      <w:r>
        <w:rPr>
          <w:sz w:val="16"/>
        </w:rPr>
        <w:t xml:space="preserve">  │ОДУ (услуги │прочие  │</w:t>
      </w:r>
      <w:proofErr w:type="spellStart"/>
      <w:r>
        <w:rPr>
          <w:sz w:val="16"/>
        </w:rPr>
        <w:t>преды</w:t>
      </w:r>
      <w:proofErr w:type="spellEnd"/>
      <w:r>
        <w:rPr>
          <w:sz w:val="16"/>
        </w:rPr>
        <w:t>-   │ОДУ (управ-  │ОДУ (услуги  │прочие  │ показателей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│по пре</w:t>
      </w:r>
      <w:proofErr w:type="gramStart"/>
      <w:r>
        <w:rPr>
          <w:sz w:val="16"/>
        </w:rPr>
        <w:t>д-</w:t>
      </w:r>
      <w:proofErr w:type="gramEnd"/>
      <w:r>
        <w:rPr>
          <w:sz w:val="16"/>
        </w:rPr>
        <w:t>│</w:t>
      </w:r>
      <w:proofErr w:type="spellStart"/>
      <w:r>
        <w:rPr>
          <w:sz w:val="16"/>
        </w:rPr>
        <w:t>ление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режи</w:t>
      </w:r>
      <w:proofErr w:type="spellEnd"/>
      <w:r>
        <w:rPr>
          <w:sz w:val="16"/>
        </w:rPr>
        <w:t xml:space="preserve">-  │по </w:t>
      </w:r>
      <w:proofErr w:type="spellStart"/>
      <w:r>
        <w:rPr>
          <w:sz w:val="16"/>
        </w:rPr>
        <w:t>обеспе</w:t>
      </w:r>
      <w:proofErr w:type="spellEnd"/>
      <w:r>
        <w:rPr>
          <w:sz w:val="16"/>
        </w:rPr>
        <w:t>-  │виды    │</w:t>
      </w:r>
      <w:proofErr w:type="spellStart"/>
      <w:r>
        <w:rPr>
          <w:sz w:val="16"/>
        </w:rPr>
        <w:t>дущего</w:t>
      </w:r>
      <w:proofErr w:type="spellEnd"/>
      <w:r>
        <w:rPr>
          <w:sz w:val="16"/>
        </w:rPr>
        <w:t xml:space="preserve">   │</w:t>
      </w:r>
      <w:proofErr w:type="spellStart"/>
      <w:r>
        <w:rPr>
          <w:sz w:val="16"/>
        </w:rPr>
        <w:t>ление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режи</w:t>
      </w:r>
      <w:proofErr w:type="spellEnd"/>
      <w:r>
        <w:rPr>
          <w:sz w:val="16"/>
        </w:rPr>
        <w:t xml:space="preserve">-  │по </w:t>
      </w:r>
      <w:proofErr w:type="spellStart"/>
      <w:r>
        <w:rPr>
          <w:sz w:val="16"/>
        </w:rPr>
        <w:t>обеспе</w:t>
      </w:r>
      <w:proofErr w:type="spellEnd"/>
      <w:r>
        <w:rPr>
          <w:sz w:val="16"/>
        </w:rPr>
        <w:t>-   │виды    │по субъектам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│приятию │</w:t>
      </w:r>
      <w:proofErr w:type="spellStart"/>
      <w:r>
        <w:rPr>
          <w:sz w:val="16"/>
        </w:rPr>
        <w:t>мами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обе</w:t>
      </w:r>
      <w:proofErr w:type="gramStart"/>
      <w:r>
        <w:rPr>
          <w:sz w:val="16"/>
        </w:rPr>
        <w:t>с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</w:t>
      </w:r>
      <w:proofErr w:type="spellStart"/>
      <w:r>
        <w:rPr>
          <w:sz w:val="16"/>
        </w:rPr>
        <w:t>чению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сис</w:t>
      </w:r>
      <w:proofErr w:type="spellEnd"/>
      <w:r>
        <w:rPr>
          <w:sz w:val="16"/>
        </w:rPr>
        <w:t>-  │деятель-│года,    │</w:t>
      </w:r>
      <w:proofErr w:type="spellStart"/>
      <w:r>
        <w:rPr>
          <w:sz w:val="16"/>
        </w:rPr>
        <w:t>мами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обес</w:t>
      </w:r>
      <w:proofErr w:type="spellEnd"/>
      <w:r>
        <w:rPr>
          <w:sz w:val="16"/>
        </w:rPr>
        <w:t>- │</w:t>
      </w:r>
      <w:proofErr w:type="spellStart"/>
      <w:r>
        <w:rPr>
          <w:sz w:val="16"/>
        </w:rPr>
        <w:t>чению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сис</w:t>
      </w:r>
      <w:proofErr w:type="spellEnd"/>
      <w:r>
        <w:rPr>
          <w:sz w:val="16"/>
        </w:rPr>
        <w:t>-   │деятель-│РФ и по видам│</w:t>
      </w:r>
    </w:p>
    <w:p w:rsidR="00FA65BD" w:rsidRDefault="00FA65BD">
      <w:pPr>
        <w:pStyle w:val="ConsPlusCell"/>
        <w:jc w:val="both"/>
      </w:pPr>
      <w:r>
        <w:rPr>
          <w:sz w:val="16"/>
        </w:rPr>
        <w:lastRenderedPageBreak/>
        <w:t xml:space="preserve">│                  │         │       │        │печение </w:t>
      </w:r>
      <w:proofErr w:type="spellStart"/>
      <w:r>
        <w:rPr>
          <w:sz w:val="16"/>
        </w:rPr>
        <w:t>фун</w:t>
      </w:r>
      <w:proofErr w:type="gramStart"/>
      <w:r>
        <w:rPr>
          <w:sz w:val="16"/>
        </w:rPr>
        <w:t>к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│темной на-  │</w:t>
      </w:r>
      <w:proofErr w:type="spellStart"/>
      <w:r>
        <w:rPr>
          <w:sz w:val="16"/>
        </w:rPr>
        <w:t>ности</w:t>
      </w:r>
      <w:proofErr w:type="spellEnd"/>
      <w:r>
        <w:rPr>
          <w:sz w:val="16"/>
        </w:rPr>
        <w:t xml:space="preserve">   │всего по │печение </w:t>
      </w:r>
      <w:proofErr w:type="spellStart"/>
      <w:r>
        <w:rPr>
          <w:sz w:val="16"/>
        </w:rPr>
        <w:t>функ</w:t>
      </w:r>
      <w:proofErr w:type="spellEnd"/>
      <w:r>
        <w:rPr>
          <w:sz w:val="16"/>
        </w:rPr>
        <w:t>-│темной на-   │</w:t>
      </w:r>
      <w:proofErr w:type="spellStart"/>
      <w:r>
        <w:rPr>
          <w:sz w:val="16"/>
        </w:rPr>
        <w:t>ности</w:t>
      </w:r>
      <w:proofErr w:type="spellEnd"/>
      <w:r>
        <w:rPr>
          <w:sz w:val="16"/>
        </w:rPr>
        <w:t xml:space="preserve">   │ деятельности│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</w:t>
      </w:r>
      <w:proofErr w:type="spellStart"/>
      <w:r>
        <w:rPr>
          <w:sz w:val="16"/>
        </w:rPr>
        <w:t>ционирования</w:t>
      </w:r>
      <w:proofErr w:type="spellEnd"/>
      <w:r>
        <w:rPr>
          <w:sz w:val="16"/>
        </w:rPr>
        <w:t xml:space="preserve"> │</w:t>
      </w:r>
      <w:proofErr w:type="spellStart"/>
      <w:r>
        <w:rPr>
          <w:sz w:val="16"/>
        </w:rPr>
        <w:t>дежности</w:t>
      </w:r>
      <w:proofErr w:type="spellEnd"/>
      <w:r>
        <w:rPr>
          <w:sz w:val="16"/>
        </w:rPr>
        <w:t>,   │        │</w:t>
      </w:r>
      <w:proofErr w:type="spellStart"/>
      <w:r>
        <w:rPr>
          <w:sz w:val="16"/>
        </w:rPr>
        <w:t>предпри</w:t>
      </w:r>
      <w:proofErr w:type="gramStart"/>
      <w:r>
        <w:rPr>
          <w:sz w:val="16"/>
        </w:rPr>
        <w:t>я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</w:t>
      </w:r>
      <w:proofErr w:type="spellStart"/>
      <w:r>
        <w:rPr>
          <w:sz w:val="16"/>
        </w:rPr>
        <w:t>ционирования</w:t>
      </w:r>
      <w:proofErr w:type="spellEnd"/>
      <w:r>
        <w:rPr>
          <w:sz w:val="16"/>
        </w:rPr>
        <w:t xml:space="preserve"> │</w:t>
      </w:r>
      <w:proofErr w:type="spellStart"/>
      <w:r>
        <w:rPr>
          <w:sz w:val="16"/>
        </w:rPr>
        <w:t>дежности</w:t>
      </w:r>
      <w:proofErr w:type="spellEnd"/>
      <w:r>
        <w:rPr>
          <w:sz w:val="16"/>
        </w:rPr>
        <w:t>,    │        │ согласно ОРД│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│технолог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 │обеспечению │        │</w:t>
      </w:r>
      <w:proofErr w:type="spellStart"/>
      <w:r>
        <w:rPr>
          <w:sz w:val="16"/>
        </w:rPr>
        <w:t>тию</w:t>
      </w:r>
      <w:proofErr w:type="spellEnd"/>
      <w:r>
        <w:rPr>
          <w:sz w:val="16"/>
        </w:rPr>
        <w:t xml:space="preserve">      │</w:t>
      </w:r>
      <w:proofErr w:type="spellStart"/>
      <w:r>
        <w:rPr>
          <w:sz w:val="16"/>
        </w:rPr>
        <w:t>технологичес</w:t>
      </w:r>
      <w:proofErr w:type="spellEnd"/>
      <w:r>
        <w:rPr>
          <w:sz w:val="16"/>
        </w:rPr>
        <w:t>-│обеспечению  │        │ предприятия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│ческой инфр</w:t>
      </w:r>
      <w:proofErr w:type="gramStart"/>
      <w:r>
        <w:rPr>
          <w:sz w:val="16"/>
        </w:rPr>
        <w:t>а-</w:t>
      </w:r>
      <w:proofErr w:type="gramEnd"/>
      <w:r>
        <w:rPr>
          <w:sz w:val="16"/>
        </w:rPr>
        <w:t xml:space="preserve">│вывода ЕЭС  │        │         │кой </w:t>
      </w:r>
      <w:proofErr w:type="spellStart"/>
      <w:r>
        <w:rPr>
          <w:sz w:val="16"/>
        </w:rPr>
        <w:t>инфраст</w:t>
      </w:r>
      <w:proofErr w:type="spellEnd"/>
      <w:r>
        <w:rPr>
          <w:sz w:val="16"/>
        </w:rPr>
        <w:t>- │вывода ЕЭС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 xml:space="preserve">│                  │         │       │        │структуры    │из </w:t>
      </w:r>
      <w:proofErr w:type="gramStart"/>
      <w:r>
        <w:rPr>
          <w:sz w:val="16"/>
        </w:rPr>
        <w:t>аварийных</w:t>
      </w:r>
      <w:proofErr w:type="gramEnd"/>
      <w:r>
        <w:rPr>
          <w:sz w:val="16"/>
        </w:rPr>
        <w:t>│        │         │</w:t>
      </w:r>
      <w:proofErr w:type="spellStart"/>
      <w:r>
        <w:rPr>
          <w:sz w:val="16"/>
        </w:rPr>
        <w:t>руктуры</w:t>
      </w:r>
      <w:proofErr w:type="spellEnd"/>
      <w:r>
        <w:rPr>
          <w:sz w:val="16"/>
        </w:rPr>
        <w:t xml:space="preserve">      │из аварийных │ 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6"/>
        </w:rPr>
        <w:t>│                  │         │       │        │рынков)      │ситуаций,   │        │         │рынков)      │ситуаций,    │ 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             │формированию│        │         │             │</w:t>
      </w:r>
      <w:proofErr w:type="gramStart"/>
      <w:r>
        <w:rPr>
          <w:sz w:val="16"/>
        </w:rPr>
        <w:t>формированию</w:t>
      </w:r>
      <w:proofErr w:type="gramEnd"/>
      <w:r>
        <w:rPr>
          <w:sz w:val="16"/>
        </w:rPr>
        <w:t xml:space="preserve">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             │технолог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│         │             │</w:t>
      </w:r>
      <w:proofErr w:type="spellStart"/>
      <w:r>
        <w:rPr>
          <w:sz w:val="16"/>
        </w:rPr>
        <w:t>технологичес</w:t>
      </w:r>
      <w:proofErr w:type="spellEnd"/>
      <w:r>
        <w:rPr>
          <w:sz w:val="16"/>
        </w:rPr>
        <w:t>-│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             │</w:t>
      </w:r>
      <w:proofErr w:type="spellStart"/>
      <w:r>
        <w:rPr>
          <w:sz w:val="16"/>
        </w:rPr>
        <w:t>ческого</w:t>
      </w:r>
      <w:proofErr w:type="spellEnd"/>
      <w:r>
        <w:rPr>
          <w:sz w:val="16"/>
        </w:rPr>
        <w:t xml:space="preserve">     │        │         │             │кого резерва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             │резерва     │        │         │             │мощностей)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          │         │       │        │             │мощностей)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        1         │    2    │   3   │    4   │      5      │     6      │   7    │    8    │      9      │     10      │   11   │      12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 xml:space="preserve">│Выручка (нетто) </w:t>
      </w:r>
      <w:proofErr w:type="spellStart"/>
      <w:r>
        <w:rPr>
          <w:sz w:val="16"/>
        </w:rPr>
        <w:t>от│тыс</w:t>
      </w:r>
      <w:proofErr w:type="spellEnd"/>
      <w:r>
        <w:rPr>
          <w:sz w:val="16"/>
        </w:rPr>
        <w:t>. руб.│  010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│продажи товаров,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│продукции, работ,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6"/>
        </w:rPr>
        <w:t>│услуг (за минусом │         │       │        │             │            │        │         │             │             │ 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6"/>
        </w:rPr>
        <w:t>│налога на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│добавленную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│стоимость, акцизов│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│и аналогичных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│обязательных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│платежей)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  в том числе по  │    -    │   -   │    x   │      x      │     x      │   x    │    x    │      x      │      x      │    x   │      x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 xml:space="preserve">│субъектам РФ </w:t>
      </w:r>
      <w:hyperlink w:anchor="P614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│РФ, в которых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│субъект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│естественных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│монополий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│оказывает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│услуги&gt;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│Себестоимость     │тыс. руб.│  020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│проданных товаров,│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│продукции, работ,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│услуг  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  в том числе по  │    -    │   -   │    x   │      x      │     x      │   x    │    x    │      x      │      x      │    x   │      x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 xml:space="preserve">│субъектам РФ </w:t>
      </w:r>
      <w:hyperlink w:anchor="P614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│РФ, в которых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│субъект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│естественных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lastRenderedPageBreak/>
        <w:t>│монополий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│оказывает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│услуги&gt;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│Валовая прибыль   │тыс. руб.│  030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│Коммерческие      │тыс. руб.│  040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│расходы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│Управленческие    │тыс. руб.│  050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│расходы  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│Прибыль (убыток)  │тыс. руб.│  060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│от продаж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│Проценты к        │тыс. руб.│  070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│получению 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│Проценты к уплате │тыс. руб.│  080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│Прочие доходы     │тыс. руб.│  090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│Прочие расходы    │тыс. руб.│  100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│Прибыль до        │тыс. руб.│  110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│налогообложения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│Налог на прибыль  │тыс. руб.│  120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│Чистая прибыль    │тыс. руб.│  130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Справочно</w:t>
      </w:r>
      <w:proofErr w:type="spellEnd"/>
      <w:r>
        <w:rPr>
          <w:sz w:val="16"/>
        </w:rPr>
        <w:t>:  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│Списание          │тыс. руб.│  140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│дебиторских и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│кредиторских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 xml:space="preserve">│задолженностей,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которым</w:t>
      </w:r>
      <w:proofErr w:type="gramEnd"/>
      <w:r>
        <w:rPr>
          <w:sz w:val="16"/>
        </w:rPr>
        <w:t xml:space="preserve"> истек срок│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│исковой давности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│Прибыль (убыток)  │тыс. руб.│  150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│прошлых лет,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r>
        <w:rPr>
          <w:sz w:val="16"/>
        </w:rPr>
        <w:t>│выявленная в      │         │       │        │             │            │        │         │             │             │ 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6"/>
        </w:rPr>
        <w:t>│отчетном году     │         │       │        │             │            │        │         │             │             │ 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6"/>
        </w:rPr>
        <w:t>└──────────────────┴─────────┴───────┴────────┴─────────────┴────────────┴────────┴─────────┴─────────────┴─────────────┴──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24" w:name="P602"/>
      <w:bookmarkEnd w:id="24"/>
      <w:r>
        <w:rPr>
          <w:sz w:val="16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гр.  5,  9  -  оказание услуг по оперативно-диспетчерскому управлению </w:t>
      </w:r>
      <w:proofErr w:type="gramStart"/>
      <w:r>
        <w:rPr>
          <w:sz w:val="16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>электроэнергетике  в  части  управления  технологическими  режимами  работы</w:t>
      </w:r>
    </w:p>
    <w:p w:rsidR="00FA65BD" w:rsidRDefault="00FA65BD">
      <w:pPr>
        <w:pStyle w:val="ConsPlusNonformat"/>
        <w:jc w:val="both"/>
      </w:pPr>
      <w:r>
        <w:rPr>
          <w:sz w:val="16"/>
        </w:rPr>
        <w:lastRenderedPageBreak/>
        <w:t xml:space="preserve">объектов   электроэнергетики  и  </w:t>
      </w:r>
      <w:proofErr w:type="spellStart"/>
      <w:r>
        <w:rPr>
          <w:sz w:val="16"/>
        </w:rPr>
        <w:t>энергопринимающих</w:t>
      </w:r>
      <w:proofErr w:type="spellEnd"/>
      <w:r>
        <w:rPr>
          <w:sz w:val="16"/>
        </w:rPr>
        <w:t xml:space="preserve">  устройств  потребителей</w:t>
      </w:r>
    </w:p>
    <w:p w:rsidR="00FA65BD" w:rsidRDefault="00FA65BD">
      <w:pPr>
        <w:pStyle w:val="ConsPlusNonformat"/>
        <w:jc w:val="both"/>
      </w:pPr>
      <w:r>
        <w:rPr>
          <w:sz w:val="16"/>
        </w:rPr>
        <w:t>электрической энергии, а также обеспечения функционирования технологической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инфраструктуры </w:t>
      </w:r>
      <w:proofErr w:type="gramStart"/>
      <w:r>
        <w:rPr>
          <w:sz w:val="16"/>
        </w:rPr>
        <w:t>оптового</w:t>
      </w:r>
      <w:proofErr w:type="gramEnd"/>
      <w:r>
        <w:rPr>
          <w:sz w:val="16"/>
        </w:rPr>
        <w:t xml:space="preserve"> и розничных рынков;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гр.  6,  10  - оказание услуг по оперативно-диспетчерскому управлению </w:t>
      </w:r>
      <w:proofErr w:type="gramStart"/>
      <w:r>
        <w:rPr>
          <w:sz w:val="16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>электроэнергетике   в   части   обеспечения   надежности   функционирования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электроэнергетики  путем  организации отбора исполнителей и оплаты услуг </w:t>
      </w:r>
      <w:proofErr w:type="gramStart"/>
      <w:r>
        <w:rPr>
          <w:sz w:val="16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>обеспечению  системной  надежности,  услуг  по  обеспечению  вывода  Единой</w:t>
      </w:r>
    </w:p>
    <w:p w:rsidR="00FA65BD" w:rsidRDefault="00FA65BD">
      <w:pPr>
        <w:pStyle w:val="ConsPlusNonformat"/>
        <w:jc w:val="both"/>
      </w:pPr>
      <w:r>
        <w:rPr>
          <w:sz w:val="16"/>
        </w:rPr>
        <w:t>энергетической системы России из аварийных ситуаций и услуг по формированию</w:t>
      </w:r>
    </w:p>
    <w:p w:rsidR="00FA65BD" w:rsidRDefault="00FA65BD">
      <w:pPr>
        <w:pStyle w:val="ConsPlusNonformat"/>
        <w:jc w:val="both"/>
      </w:pPr>
      <w:r>
        <w:rPr>
          <w:sz w:val="16"/>
        </w:rPr>
        <w:t>технологического резерва мощностей.</w:t>
      </w:r>
    </w:p>
    <w:p w:rsidR="00FA65BD" w:rsidRDefault="00FA65BD">
      <w:pPr>
        <w:pStyle w:val="ConsPlusNonformat"/>
        <w:jc w:val="both"/>
      </w:pPr>
      <w:bookmarkStart w:id="25" w:name="P614"/>
      <w:bookmarkEnd w:id="25"/>
      <w:r>
        <w:rPr>
          <w:sz w:val="16"/>
        </w:rPr>
        <w:t xml:space="preserve">    &lt;**&gt;  Заполняется  в  случае,  если  в соответствии с законодательством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Российской  Федерации  в  области  </w:t>
      </w:r>
      <w:proofErr w:type="gramStart"/>
      <w:r>
        <w:rPr>
          <w:sz w:val="16"/>
        </w:rPr>
        <w:t>государственного</w:t>
      </w:r>
      <w:proofErr w:type="gramEnd"/>
      <w:r>
        <w:rPr>
          <w:sz w:val="16"/>
        </w:rPr>
        <w:t xml:space="preserve">  регулирования  тарифов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установление  тарифов  на  услуги по оперативно-диспетчерскому управлению </w:t>
      </w:r>
      <w:proofErr w:type="gramStart"/>
      <w:r>
        <w:rPr>
          <w:sz w:val="16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>части  обеспечения  системной  надежности  и  (или)  их  предельных уровней</w:t>
      </w:r>
    </w:p>
    <w:p w:rsidR="00FA65BD" w:rsidRDefault="00FA65BD">
      <w:pPr>
        <w:pStyle w:val="ConsPlusNonformat"/>
        <w:jc w:val="both"/>
      </w:pPr>
      <w:r>
        <w:rPr>
          <w:sz w:val="16"/>
        </w:rPr>
        <w:t>осуществляется органом исполнительной власти Российской Федерации в области</w:t>
      </w:r>
    </w:p>
    <w:p w:rsidR="00FA65BD" w:rsidRDefault="00FA65BD">
      <w:pPr>
        <w:pStyle w:val="ConsPlusNonformat"/>
        <w:jc w:val="both"/>
      </w:pPr>
      <w:proofErr w:type="gramStart"/>
      <w:r>
        <w:rPr>
          <w:sz w:val="16"/>
        </w:rPr>
        <w:t>государственного</w:t>
      </w:r>
      <w:proofErr w:type="gramEnd"/>
      <w:r>
        <w:rPr>
          <w:sz w:val="16"/>
        </w:rPr>
        <w:t xml:space="preserve">   регулирования  тарифов  дифференцированно  по  субъектам</w:t>
      </w:r>
    </w:p>
    <w:p w:rsidR="00FA65BD" w:rsidRDefault="00FA65BD">
      <w:pPr>
        <w:pStyle w:val="ConsPlusNonformat"/>
        <w:jc w:val="both"/>
      </w:pPr>
      <w:r>
        <w:rPr>
          <w:sz w:val="16"/>
        </w:rPr>
        <w:t>Российской Федерации.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/>
    <w:p w:rsidR="00FA65BD" w:rsidRDefault="00FA65BD">
      <w:pPr>
        <w:sectPr w:rsidR="00FA65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5BD" w:rsidRDefault="00FA65BD">
      <w:pPr>
        <w:pStyle w:val="ConsPlusNormal"/>
        <w:jc w:val="right"/>
        <w:outlineLvl w:val="3"/>
      </w:pPr>
      <w:r>
        <w:lastRenderedPageBreak/>
        <w:t>Таблица 1.3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bookmarkStart w:id="26" w:name="P632"/>
      <w:bookmarkEnd w:id="26"/>
      <w:r>
        <w:rPr>
          <w:sz w:val="16"/>
        </w:rPr>
        <w:t xml:space="preserve">              Показатели раздельного учета доходов и расходов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субъекта естественных монополий, оказывающего услуги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по передаче электроэнергии (мощности) по </w:t>
      </w:r>
      <w:proofErr w:type="gramStart"/>
      <w:r>
        <w:rPr>
          <w:sz w:val="16"/>
        </w:rPr>
        <w:t>электрическим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сетям, принадлежащим на </w:t>
      </w:r>
      <w:proofErr w:type="gramStart"/>
      <w:r>
        <w:rPr>
          <w:sz w:val="16"/>
        </w:rPr>
        <w:t>праве</w:t>
      </w:r>
      <w:proofErr w:type="gramEnd"/>
      <w:r>
        <w:rPr>
          <w:sz w:val="16"/>
        </w:rPr>
        <w:t xml:space="preserve"> собственности или ином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законном </w:t>
      </w:r>
      <w:proofErr w:type="gramStart"/>
      <w:r>
        <w:rPr>
          <w:sz w:val="16"/>
        </w:rPr>
        <w:t>основании</w:t>
      </w:r>
      <w:proofErr w:type="gramEnd"/>
      <w:r>
        <w:rPr>
          <w:sz w:val="16"/>
        </w:rPr>
        <w:t xml:space="preserve"> территориальным сетевым организациям,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согласно форме "Отчет о прибылях и убытках"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Заполняется:             Субъектами  естественных  монополий,  оказывающими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услуги по передаче  электроэнергии  (мощности)  </w:t>
      </w:r>
      <w:proofErr w:type="gramStart"/>
      <w:r>
        <w:rPr>
          <w:sz w:val="16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электрическим  сетям,    принадлежащим   на  </w:t>
      </w:r>
      <w:proofErr w:type="gramStart"/>
      <w:r>
        <w:rPr>
          <w:sz w:val="16"/>
        </w:rPr>
        <w:t>праве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собственности   или   ином   законном    основании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территориальным сетевым организациям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Период заполнения:      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Требования к заполнению: Заполняется отдельно по каждому субъекту РФ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Организация:                                               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Идентификационный номер налогоплательщика (ИНН):           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Местонахождение (адрес):                                   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Субъект РФ:                                                ________________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>Отчетный период:                                           ________________</w:t>
      </w:r>
    </w:p>
    <w:p w:rsidR="00FA65BD" w:rsidRDefault="00FA65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152"/>
        <w:gridCol w:w="768"/>
        <w:gridCol w:w="1152"/>
        <w:gridCol w:w="960"/>
        <w:gridCol w:w="960"/>
        <w:gridCol w:w="960"/>
        <w:gridCol w:w="768"/>
        <w:gridCol w:w="960"/>
        <w:gridCol w:w="1056"/>
        <w:gridCol w:w="864"/>
        <w:gridCol w:w="864"/>
        <w:gridCol w:w="1056"/>
        <w:gridCol w:w="1536"/>
      </w:tblGrid>
      <w:tr w:rsidR="00FA65BD">
        <w:trPr>
          <w:trHeight w:val="160"/>
        </w:trPr>
        <w:tc>
          <w:tcPr>
            <w:tcW w:w="192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Показатель    </w:t>
            </w:r>
          </w:p>
        </w:tc>
        <w:tc>
          <w:tcPr>
            <w:tcW w:w="1152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768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Код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пока-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зателя</w:t>
            </w:r>
            <w:proofErr w:type="spellEnd"/>
          </w:p>
        </w:tc>
        <w:tc>
          <w:tcPr>
            <w:tcW w:w="1152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За отчет-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пери-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од, всего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по пред-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приятию   </w:t>
            </w:r>
          </w:p>
        </w:tc>
        <w:tc>
          <w:tcPr>
            <w:tcW w:w="96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Из графы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4: по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субъекту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РФ, </w:t>
            </w:r>
            <w:proofErr w:type="spellStart"/>
            <w:r>
              <w:rPr>
                <w:sz w:val="16"/>
              </w:rPr>
              <w:t>ука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занному</w:t>
            </w:r>
            <w:proofErr w:type="spellEnd"/>
            <w:r>
              <w:rPr>
                <w:sz w:val="16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заго</w:t>
            </w:r>
            <w:proofErr w:type="spellEnd"/>
            <w:r>
              <w:rPr>
                <w:sz w:val="16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ловке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 </w:t>
            </w:r>
          </w:p>
          <w:p w:rsidR="00FA65BD" w:rsidRDefault="00FA65BD">
            <w:pPr>
              <w:pStyle w:val="ConsPlusNonformat"/>
              <w:jc w:val="both"/>
            </w:pPr>
            <w:hyperlink w:anchor="P733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2688" w:type="dxa"/>
            <w:gridSpan w:val="3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Из графы 5 по видам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деятельности </w:t>
            </w:r>
            <w:hyperlink w:anchor="P727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За </w:t>
            </w:r>
            <w:proofErr w:type="spellStart"/>
            <w:r>
              <w:rPr>
                <w:sz w:val="16"/>
              </w:rPr>
              <w:t>ана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логичный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предыду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да, все-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предпри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ятию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056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Из графы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9: по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субъекту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РФ, </w:t>
            </w:r>
            <w:proofErr w:type="spellStart"/>
            <w:r>
              <w:rPr>
                <w:sz w:val="16"/>
              </w:rPr>
              <w:t>ука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занному</w:t>
            </w:r>
            <w:proofErr w:type="spellEnd"/>
            <w:r>
              <w:rPr>
                <w:sz w:val="16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заго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ловке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  </w:t>
            </w:r>
          </w:p>
          <w:p w:rsidR="00FA65BD" w:rsidRDefault="00FA65BD">
            <w:pPr>
              <w:pStyle w:val="ConsPlusNonformat"/>
              <w:jc w:val="both"/>
            </w:pPr>
            <w:hyperlink w:anchor="P733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2784" w:type="dxa"/>
            <w:gridSpan w:val="3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Из графы 10 по видам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деятельности </w:t>
            </w:r>
            <w:hyperlink w:anchor="P727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536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Примечания: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принцип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разделения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показателей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по субъектам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РФ и по видам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деятельности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согласно ОРД</w:t>
            </w:r>
            <w:proofErr w:type="gramEnd"/>
            <w:r>
              <w:rPr>
                <w:sz w:val="16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предприятия  </w:t>
            </w:r>
          </w:p>
        </w:tc>
      </w:tr>
      <w:tr w:rsidR="00FA65BD">
        <w:tc>
          <w:tcPr>
            <w:tcW w:w="182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0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672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0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86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передача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рас-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предели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тельным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сетям   </w:t>
            </w: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техно-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логи</w:t>
            </w:r>
            <w:proofErr w:type="spellEnd"/>
            <w:r>
              <w:rPr>
                <w:sz w:val="16"/>
              </w:rPr>
              <w:t xml:space="preserve">-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ческое</w:t>
            </w:r>
            <w:proofErr w:type="spellEnd"/>
            <w:r>
              <w:rPr>
                <w:sz w:val="16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присое</w:t>
            </w:r>
            <w:proofErr w:type="spellEnd"/>
            <w:r>
              <w:rPr>
                <w:sz w:val="16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динение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прочие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виды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дея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960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пере</w:t>
            </w:r>
            <w:proofErr w:type="gramEnd"/>
            <w:r>
              <w:rPr>
                <w:sz w:val="16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дача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распре-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дели-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тельным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сетям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техно-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логи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ческое</w:t>
            </w:r>
            <w:proofErr w:type="spellEnd"/>
            <w:r>
              <w:rPr>
                <w:sz w:val="16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присое</w:t>
            </w:r>
            <w:proofErr w:type="spellEnd"/>
            <w:r>
              <w:rPr>
                <w:sz w:val="16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динение</w:t>
            </w:r>
            <w:proofErr w:type="spellEnd"/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виды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FA65BD" w:rsidRDefault="00FA65BD"/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    1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2    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g   </w:t>
            </w: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10  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13    </w:t>
            </w: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     14      </w:t>
            </w: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Выручка (нетто)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продажи товаров,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продукции, работ,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услуг (за минусом 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налога на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добавленную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стоимость, акцизов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и аналогичных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обязательных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платежей)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010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Себестоимость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>проданных товаров,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продукции, работ,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020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Валовая прибыль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030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Коммерческие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040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Управленческие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050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(убыток)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от продаж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060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Проценты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получению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070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Проценты к уплате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080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доходы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090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расходы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налогообложения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110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на прибыль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120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Чистая прибыль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Справочно</w:t>
            </w:r>
            <w:proofErr w:type="spellEnd"/>
            <w:r>
              <w:rPr>
                <w:sz w:val="16"/>
              </w:rPr>
              <w:t xml:space="preserve">: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Списание 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дебиторских и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кредиторских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задолженностей,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которым</w:t>
            </w:r>
            <w:proofErr w:type="gramEnd"/>
            <w:r>
              <w:rPr>
                <w:sz w:val="16"/>
              </w:rPr>
              <w:t xml:space="preserve"> истек срок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исковой давности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140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(убыток)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прошлых лет,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выявленная в 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отчетном году     </w:t>
            </w:r>
            <w:proofErr w:type="gramEnd"/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6"/>
              </w:rPr>
              <w:t xml:space="preserve"> 150  </w:t>
            </w:r>
          </w:p>
        </w:tc>
        <w:tc>
          <w:tcPr>
            <w:tcW w:w="115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</w:tbl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27" w:name="P727"/>
      <w:bookmarkEnd w:id="27"/>
      <w:r>
        <w:rPr>
          <w:sz w:val="16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гр.  6,  11  -  оказание  услуг  по  передаче  электрической энергии </w:t>
      </w:r>
      <w:proofErr w:type="gramStart"/>
      <w:r>
        <w:rPr>
          <w:sz w:val="16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электрическим сетям, принадлежащим на </w:t>
      </w:r>
      <w:proofErr w:type="gramStart"/>
      <w:r>
        <w:rPr>
          <w:sz w:val="16"/>
        </w:rPr>
        <w:t>праве</w:t>
      </w:r>
      <w:proofErr w:type="gramEnd"/>
      <w:r>
        <w:rPr>
          <w:sz w:val="16"/>
        </w:rPr>
        <w:t xml:space="preserve"> собственности или ином законном</w:t>
      </w:r>
    </w:p>
    <w:p w:rsidR="00FA65BD" w:rsidRDefault="00FA65BD">
      <w:pPr>
        <w:pStyle w:val="ConsPlusNonformat"/>
        <w:jc w:val="both"/>
      </w:pPr>
      <w:proofErr w:type="gramStart"/>
      <w:r>
        <w:rPr>
          <w:sz w:val="16"/>
        </w:rPr>
        <w:lastRenderedPageBreak/>
        <w:t>основании</w:t>
      </w:r>
      <w:proofErr w:type="gramEnd"/>
      <w:r>
        <w:rPr>
          <w:sz w:val="16"/>
        </w:rPr>
        <w:t xml:space="preserve"> территориальным сетевым организациям;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гр.  7,  12  -  оказание  услуг  по  технологическому  присоединению  </w:t>
      </w:r>
      <w:proofErr w:type="gramStart"/>
      <w:r>
        <w:rPr>
          <w:sz w:val="16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6"/>
        </w:rPr>
        <w:t>электрическим сетям.</w:t>
      </w:r>
    </w:p>
    <w:p w:rsidR="00FA65BD" w:rsidRDefault="00FA65BD">
      <w:pPr>
        <w:pStyle w:val="ConsPlusNonformat"/>
        <w:jc w:val="both"/>
      </w:pPr>
      <w:bookmarkStart w:id="28" w:name="P733"/>
      <w:bookmarkEnd w:id="28"/>
      <w:r>
        <w:rPr>
          <w:sz w:val="16"/>
        </w:rPr>
        <w:t xml:space="preserve">    &lt;**&gt; Заполняется субъектами естественных монополий, оказывающими услуги</w:t>
      </w:r>
    </w:p>
    <w:p w:rsidR="00FA65BD" w:rsidRDefault="00FA65BD">
      <w:pPr>
        <w:pStyle w:val="ConsPlusNonformat"/>
        <w:jc w:val="both"/>
      </w:pPr>
      <w:r>
        <w:rPr>
          <w:sz w:val="16"/>
        </w:rPr>
        <w:t>по  передаче электрической энергии по электрическим сетям, принадлежащим на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праве  собственности  или  ином  законном основании </w:t>
      </w:r>
      <w:proofErr w:type="gramStart"/>
      <w:r>
        <w:rPr>
          <w:sz w:val="16"/>
        </w:rPr>
        <w:t>территориальным</w:t>
      </w:r>
      <w:proofErr w:type="gramEnd"/>
      <w:r>
        <w:rPr>
          <w:sz w:val="16"/>
        </w:rPr>
        <w:t xml:space="preserve"> сетевым</w:t>
      </w:r>
    </w:p>
    <w:p w:rsidR="00FA65BD" w:rsidRDefault="00FA65BD">
      <w:pPr>
        <w:pStyle w:val="ConsPlusNonformat"/>
        <w:jc w:val="both"/>
      </w:pPr>
      <w:r>
        <w:rPr>
          <w:sz w:val="16"/>
        </w:rPr>
        <w:t>организациям,   в   нескольких   субъектах   РФ.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Для  остальных  субъектов  естественных  монополий графы 5 - 8, 10 - 13</w:t>
      </w:r>
    </w:p>
    <w:p w:rsidR="00FA65BD" w:rsidRDefault="00FA65BD">
      <w:pPr>
        <w:pStyle w:val="ConsPlusNonformat"/>
        <w:jc w:val="both"/>
      </w:pPr>
      <w:r>
        <w:rPr>
          <w:sz w:val="16"/>
        </w:rPr>
        <w:t>заполняются в целом по предприятию.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6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r>
        <w:t>Таблица 1.4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bookmarkStart w:id="29" w:name="P750"/>
      <w:bookmarkEnd w:id="29"/>
      <w:r>
        <w:rPr>
          <w:sz w:val="14"/>
        </w:rPr>
        <w:t xml:space="preserve">                Расшифровка расходов субъекта естественных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монополий, </w:t>
      </w:r>
      <w:proofErr w:type="gramStart"/>
      <w:r>
        <w:rPr>
          <w:sz w:val="14"/>
        </w:rPr>
        <w:t>оказывающего</w:t>
      </w:r>
      <w:proofErr w:type="gramEnd"/>
      <w:r>
        <w:rPr>
          <w:sz w:val="14"/>
        </w:rPr>
        <w:t xml:space="preserve"> услуги по передаче электрической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энергии (мощности)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единой национальной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(общероссийской) электрической сети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Заполняется:       Субъектами естественных монополий,  оказывающими  услуги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по  передаче электрической энергии (мощности)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единой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национальной (общероссийской) электрической сети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Период заполнения: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Организация:            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Местонахождение (адрес):                                  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Отчетный период:                                          _________________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Показатель     │</w:t>
      </w:r>
      <w:proofErr w:type="spellStart"/>
      <w:r>
        <w:rPr>
          <w:sz w:val="14"/>
        </w:rPr>
        <w:t>Единица│Код</w:t>
      </w:r>
      <w:proofErr w:type="spellEnd"/>
      <w:r>
        <w:rPr>
          <w:sz w:val="14"/>
        </w:rPr>
        <w:t xml:space="preserve">   │За о</w:t>
      </w:r>
      <w:proofErr w:type="gramStart"/>
      <w:r>
        <w:rPr>
          <w:sz w:val="14"/>
        </w:rPr>
        <w:t>т-</w:t>
      </w:r>
      <w:proofErr w:type="gramEnd"/>
      <w:r>
        <w:rPr>
          <w:sz w:val="14"/>
        </w:rPr>
        <w:t xml:space="preserve">  │     В том числе по видам деятельности </w:t>
      </w:r>
      <w:hyperlink w:anchor="P1072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│За </w:t>
      </w:r>
      <w:proofErr w:type="spellStart"/>
      <w:r>
        <w:rPr>
          <w:sz w:val="14"/>
        </w:rPr>
        <w:t>ана</w:t>
      </w:r>
      <w:proofErr w:type="spellEnd"/>
      <w:r>
        <w:rPr>
          <w:sz w:val="14"/>
        </w:rPr>
        <w:t xml:space="preserve">- │     В том числе по видам деятельности </w:t>
      </w:r>
      <w:hyperlink w:anchor="P1072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│ Примечания: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измер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│пока- │четный  ├──────┬─────────────────────────┬────────┬──────┤логичный├──────┬─────────────────────────┬──────┬───────┤   принцип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  │</w:t>
      </w:r>
      <w:proofErr w:type="spellStart"/>
      <w:r>
        <w:rPr>
          <w:sz w:val="14"/>
        </w:rPr>
        <w:t>зателя│период</w:t>
      </w:r>
      <w:proofErr w:type="spellEnd"/>
      <w:r>
        <w:rPr>
          <w:sz w:val="14"/>
        </w:rPr>
        <w:t>, │пер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 xml:space="preserve"> │      в том числе:       │техно-  │</w:t>
      </w:r>
      <w:proofErr w:type="spellStart"/>
      <w:r>
        <w:rPr>
          <w:sz w:val="14"/>
        </w:rPr>
        <w:t>прочие│период</w:t>
      </w:r>
      <w:proofErr w:type="spellEnd"/>
      <w:r>
        <w:rPr>
          <w:sz w:val="14"/>
        </w:rPr>
        <w:t xml:space="preserve">  │пере- │       в том числе       │техно-│прочие │ разделения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│всего   │дача  ├──────────────┬──────────┤</w:t>
      </w:r>
      <w:proofErr w:type="spellStart"/>
      <w:r>
        <w:rPr>
          <w:sz w:val="14"/>
        </w:rPr>
        <w:t>лог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 │виды  │</w:t>
      </w:r>
      <w:proofErr w:type="spellStart"/>
      <w:r>
        <w:rPr>
          <w:sz w:val="14"/>
        </w:rPr>
        <w:t>предыду</w:t>
      </w:r>
      <w:proofErr w:type="spellEnd"/>
      <w:r>
        <w:rPr>
          <w:sz w:val="14"/>
        </w:rPr>
        <w:t>-│дача  ├──────────────┬──────────┤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│виды   │ показателей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│по пред-│по    │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субъектам  │    по  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>-  │</w:t>
      </w:r>
      <w:proofErr w:type="spellStart"/>
      <w:r>
        <w:rPr>
          <w:sz w:val="14"/>
        </w:rPr>
        <w:t>щего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>-│по    │по субъектам  │    по    │</w:t>
      </w:r>
      <w:proofErr w:type="spellStart"/>
      <w:r>
        <w:rPr>
          <w:sz w:val="14"/>
        </w:rPr>
        <w:t>ческое│дея</w:t>
      </w:r>
      <w:proofErr w:type="spellEnd"/>
      <w:r>
        <w:rPr>
          <w:sz w:val="14"/>
        </w:rPr>
        <w:t>-   │  по видам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│приятию │ЕНЭС  │Российской    │остальным │</w:t>
      </w:r>
      <w:proofErr w:type="spellStart"/>
      <w:r>
        <w:rPr>
          <w:sz w:val="14"/>
        </w:rPr>
        <w:t>прис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│да, все-│ЕНЭС  │Российской    │остальным │</w:t>
      </w:r>
      <w:proofErr w:type="spellStart"/>
      <w:r>
        <w:rPr>
          <w:sz w:val="14"/>
        </w:rPr>
        <w:t>присо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│деятельности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│субъектам │</w:t>
      </w:r>
      <w:proofErr w:type="spellStart"/>
      <w:r>
        <w:rPr>
          <w:sz w:val="14"/>
        </w:rPr>
        <w:t>един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 xml:space="preserve"> по   │      │Федерации,    │субъектам │</w:t>
      </w:r>
      <w:proofErr w:type="spellStart"/>
      <w:r>
        <w:rPr>
          <w:sz w:val="14"/>
        </w:rPr>
        <w:t>едине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│согласно ОРД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│перечисленным │</w:t>
      </w:r>
      <w:proofErr w:type="spellStart"/>
      <w:r>
        <w:rPr>
          <w:sz w:val="14"/>
        </w:rPr>
        <w:t>Российской│ние</w:t>
      </w:r>
      <w:proofErr w:type="spellEnd"/>
      <w:r>
        <w:rPr>
          <w:sz w:val="14"/>
        </w:rPr>
        <w:t xml:space="preserve">     │      │</w:t>
      </w:r>
      <w:proofErr w:type="spellStart"/>
      <w:r>
        <w:rPr>
          <w:sz w:val="14"/>
        </w:rPr>
        <w:t>предпр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     │перечисленным │</w:t>
      </w:r>
      <w:proofErr w:type="spellStart"/>
      <w:r>
        <w:rPr>
          <w:sz w:val="14"/>
        </w:rPr>
        <w:t>Российской│ние</w:t>
      </w:r>
      <w:proofErr w:type="spellEnd"/>
      <w:r>
        <w:rPr>
          <w:sz w:val="14"/>
        </w:rPr>
        <w:t xml:space="preserve">   │       │ предприятия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               │       │      │        │      │в </w:t>
      </w:r>
      <w:hyperlink r:id="rId49" w:history="1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  │      │</w:t>
      </w:r>
      <w:proofErr w:type="spellStart"/>
      <w:r>
        <w:rPr>
          <w:sz w:val="14"/>
        </w:rPr>
        <w:t>ятию</w:t>
      </w:r>
      <w:proofErr w:type="spellEnd"/>
      <w:r>
        <w:rPr>
          <w:sz w:val="14"/>
        </w:rPr>
        <w:t xml:space="preserve">    │      │в </w:t>
      </w:r>
      <w:hyperlink r:id="rId50" w:history="1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ценообразов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ценообразова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в </w:t>
      </w:r>
      <w:proofErr w:type="spellStart"/>
      <w:r>
        <w:rPr>
          <w:sz w:val="14"/>
        </w:rPr>
        <w:t>отнош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в </w:t>
      </w:r>
      <w:proofErr w:type="spellStart"/>
      <w:r>
        <w:rPr>
          <w:sz w:val="14"/>
        </w:rPr>
        <w:t>отноше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нии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электр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          │        │      │        │      │</w:t>
      </w:r>
      <w:proofErr w:type="spellStart"/>
      <w:r>
        <w:rPr>
          <w:sz w:val="14"/>
        </w:rPr>
        <w:t>нии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электри</w:t>
      </w:r>
      <w:proofErr w:type="spellEnd"/>
      <w:r>
        <w:rPr>
          <w:sz w:val="14"/>
        </w:rPr>
        <w:t>-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                   │       │      │        │      │ческой и те</w:t>
      </w:r>
      <w:proofErr w:type="gramStart"/>
      <w:r>
        <w:rPr>
          <w:sz w:val="14"/>
        </w:rPr>
        <w:t>п-</w:t>
      </w:r>
      <w:proofErr w:type="gramEnd"/>
      <w:r>
        <w:rPr>
          <w:sz w:val="14"/>
        </w:rPr>
        <w:t xml:space="preserve"> │          │        │      │        │      │ческой и теп-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ловой</w:t>
      </w:r>
      <w:proofErr w:type="spellEnd"/>
      <w:r>
        <w:rPr>
          <w:sz w:val="14"/>
        </w:rPr>
        <w:t xml:space="preserve"> энергии │          │        │      │        │      │</w:t>
      </w:r>
      <w:proofErr w:type="spellStart"/>
      <w:r>
        <w:rPr>
          <w:sz w:val="14"/>
        </w:rPr>
        <w:t>ловой</w:t>
      </w:r>
      <w:proofErr w:type="spellEnd"/>
      <w:r>
        <w:rPr>
          <w:sz w:val="14"/>
        </w:rPr>
        <w:t xml:space="preserve"> энергии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│утвержденных  │          │        │      │        │      │</w:t>
      </w:r>
      <w:proofErr w:type="gramStart"/>
      <w:r>
        <w:rPr>
          <w:sz w:val="14"/>
        </w:rPr>
        <w:t>утвержденных</w:t>
      </w:r>
      <w:proofErr w:type="gramEnd"/>
      <w:r>
        <w:rPr>
          <w:sz w:val="14"/>
        </w:rPr>
        <w:t xml:space="preserve">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Постановлен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Постановлени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│ем Правител</w:t>
      </w:r>
      <w:proofErr w:type="gramStart"/>
      <w:r>
        <w:rPr>
          <w:sz w:val="14"/>
        </w:rPr>
        <w:t>ь-</w:t>
      </w:r>
      <w:proofErr w:type="gramEnd"/>
      <w:r>
        <w:rPr>
          <w:sz w:val="14"/>
        </w:rPr>
        <w:t xml:space="preserve"> │          │        │      │        │      │ем Правитель-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ства</w:t>
      </w:r>
      <w:proofErr w:type="spellEnd"/>
      <w:r>
        <w:rPr>
          <w:sz w:val="14"/>
        </w:rPr>
        <w:t xml:space="preserve"> РФ от    │          │        │      │        │      │</w:t>
      </w:r>
      <w:proofErr w:type="spellStart"/>
      <w:r>
        <w:rPr>
          <w:sz w:val="14"/>
        </w:rPr>
        <w:t>ства</w:t>
      </w:r>
      <w:proofErr w:type="spellEnd"/>
      <w:r>
        <w:rPr>
          <w:sz w:val="14"/>
        </w:rPr>
        <w:t xml:space="preserve"> РФ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               │       │      │        │      │N 109 </w:t>
      </w:r>
      <w:hyperlink w:anchor="P1077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  │          │        │      │        │      │N 109 </w:t>
      </w:r>
      <w:hyperlink w:anchor="P1077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│Расшифровка расходов субъекта естественных монополий                                                       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FA65BD" w:rsidRDefault="00FA65BD">
      <w:pPr>
        <w:pStyle w:val="ConsPlusCell"/>
        <w:jc w:val="both"/>
      </w:pPr>
      <w:bookmarkStart w:id="30" w:name="P795"/>
      <w:bookmarkEnd w:id="30"/>
      <w:r>
        <w:rPr>
          <w:sz w:val="14"/>
        </w:rPr>
        <w:t>│Расходы, связанные  │ тыс.  │ 100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 производством и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│реализацией, всего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│(сумма </w:t>
      </w:r>
      <w:hyperlink w:anchor="P802" w:history="1">
        <w:r>
          <w:rPr>
            <w:color w:val="0000FF"/>
            <w:sz w:val="14"/>
          </w:rPr>
          <w:t>строк 110</w:t>
        </w:r>
      </w:hyperlink>
      <w:r>
        <w:rPr>
          <w:sz w:val="14"/>
        </w:rPr>
        <w:t>, 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835" w:history="1">
        <w:r>
          <w:rPr>
            <w:color w:val="0000FF"/>
            <w:sz w:val="14"/>
          </w:rPr>
          <w:t>120</w:t>
        </w:r>
      </w:hyperlink>
      <w:r>
        <w:rPr>
          <w:sz w:val="14"/>
        </w:rPr>
        <w:t xml:space="preserve">, </w:t>
      </w:r>
      <w:hyperlink w:anchor="P838" w:history="1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, </w:t>
      </w:r>
      <w:hyperlink w:anchor="P896" w:history="1">
        <w:r>
          <w:rPr>
            <w:color w:val="0000FF"/>
            <w:sz w:val="14"/>
          </w:rPr>
          <w:t>140</w:t>
        </w:r>
      </w:hyperlink>
      <w:r>
        <w:rPr>
          <w:sz w:val="14"/>
        </w:rPr>
        <w:t xml:space="preserve">, </w:t>
      </w:r>
      <w:hyperlink w:anchor="P918" w:history="1">
        <w:r>
          <w:rPr>
            <w:color w:val="0000FF"/>
            <w:sz w:val="14"/>
          </w:rPr>
          <w:t>150</w:t>
        </w:r>
      </w:hyperlink>
      <w:r>
        <w:rPr>
          <w:sz w:val="14"/>
        </w:rPr>
        <w:t>,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923" w:history="1">
        <w:r>
          <w:rPr>
            <w:color w:val="0000FF"/>
            <w:sz w:val="14"/>
          </w:rPr>
          <w:t>160</w:t>
        </w:r>
      </w:hyperlink>
      <w:r>
        <w:rPr>
          <w:sz w:val="14"/>
        </w:rPr>
        <w:t>)    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1" w:name="P802"/>
      <w:bookmarkEnd w:id="31"/>
      <w:r>
        <w:rPr>
          <w:sz w:val="14"/>
        </w:rPr>
        <w:t>│ Материальные       │ тыс.  │ 110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расходы, всего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(сумма </w:t>
      </w:r>
      <w:hyperlink w:anchor="P807" w:history="1">
        <w:r>
          <w:rPr>
            <w:color w:val="0000FF"/>
            <w:sz w:val="14"/>
          </w:rPr>
          <w:t>строк 111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</w:t>
      </w:r>
      <w:hyperlink w:anchor="P812" w:history="1">
        <w:r>
          <w:rPr>
            <w:color w:val="0000FF"/>
            <w:sz w:val="14"/>
          </w:rPr>
          <w:t>112</w:t>
        </w:r>
      </w:hyperlink>
      <w:r>
        <w:rPr>
          <w:sz w:val="14"/>
        </w:rPr>
        <w:t xml:space="preserve">, </w:t>
      </w:r>
      <w:hyperlink w:anchor="P825" w:history="1">
        <w:r>
          <w:rPr>
            <w:color w:val="0000FF"/>
            <w:sz w:val="14"/>
          </w:rPr>
          <w:t>113</w:t>
        </w:r>
      </w:hyperlink>
      <w:r>
        <w:rPr>
          <w:sz w:val="14"/>
        </w:rPr>
        <w:t xml:space="preserve">, </w:t>
      </w:r>
      <w:hyperlink w:anchor="P832" w:history="1">
        <w:r>
          <w:rPr>
            <w:color w:val="0000FF"/>
            <w:sz w:val="14"/>
          </w:rPr>
          <w:t>114</w:t>
        </w:r>
      </w:hyperlink>
      <w:r>
        <w:rPr>
          <w:sz w:val="14"/>
        </w:rPr>
        <w:t>)   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2" w:name="P807"/>
      <w:bookmarkEnd w:id="32"/>
      <w:r>
        <w:rPr>
          <w:sz w:val="14"/>
        </w:rPr>
        <w:t>│   Расходы на       │ тыс.  │ 111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сырья и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материалов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3" w:name="P812"/>
      <w:bookmarkEnd w:id="33"/>
      <w:r>
        <w:rPr>
          <w:sz w:val="14"/>
        </w:rPr>
        <w:t>│   Расходы на       │ тыс.  │ 112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компенсацию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технологического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расхода (потерь)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энергии в сетях,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в том числе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уровням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напряжения: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4" w:name="P825"/>
      <w:bookmarkEnd w:id="34"/>
      <w:r>
        <w:rPr>
          <w:sz w:val="14"/>
        </w:rPr>
        <w:t>│   Расходы на       │ тыс.  │ 113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хозяйственные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нужды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5" w:name="P832"/>
      <w:bookmarkEnd w:id="35"/>
      <w:r>
        <w:rPr>
          <w:sz w:val="14"/>
        </w:rPr>
        <w:t>│   характера        │ тыс.  │ 114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6" w:name="P835"/>
      <w:bookmarkEnd w:id="36"/>
      <w:r>
        <w:rPr>
          <w:sz w:val="14"/>
        </w:rPr>
        <w:t>│ Суммы начисленной  │ тыс.  │ 120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амортизации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7" w:name="P838"/>
      <w:bookmarkEnd w:id="37"/>
      <w:r>
        <w:rPr>
          <w:sz w:val="14"/>
        </w:rPr>
        <w:lastRenderedPageBreak/>
        <w:t>│ Расходы на оплату  │ тыс.  │ 130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труда и выплату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страховых взносов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(сумма </w:t>
      </w:r>
      <w:hyperlink w:anchor="P844" w:history="1">
        <w:r>
          <w:rPr>
            <w:color w:val="0000FF"/>
            <w:sz w:val="14"/>
          </w:rPr>
          <w:t>строк 131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hyperlink w:anchor="P876" w:history="1">
        <w:r>
          <w:rPr>
            <w:color w:val="0000FF"/>
            <w:sz w:val="14"/>
          </w:rPr>
          <w:t>132</w:t>
        </w:r>
      </w:hyperlink>
      <w:r>
        <w:rPr>
          <w:sz w:val="14"/>
        </w:rPr>
        <w:t>)   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8" w:name="P844"/>
      <w:bookmarkEnd w:id="38"/>
      <w:r>
        <w:rPr>
          <w:sz w:val="14"/>
        </w:rPr>
        <w:t>│   Расходы на       │ тыс.  │ 131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оплату труда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Управленческий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персонал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Специалисты и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технические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Основные     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производс</w:t>
      </w:r>
      <w:proofErr w:type="gramStart"/>
      <w:r>
        <w:rPr>
          <w:sz w:val="14"/>
        </w:rPr>
        <w:t>т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венные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Справочно</w:t>
      </w:r>
      <w:proofErr w:type="spellEnd"/>
      <w:r>
        <w:rPr>
          <w:sz w:val="14"/>
        </w:rPr>
        <w:t>:      │ чел.  │  -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среднесписочная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численность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промышленно-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производственно-│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 xml:space="preserve"> персонала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gramStart"/>
      <w:r>
        <w:rPr>
          <w:sz w:val="14"/>
        </w:rPr>
        <w:t>Управленческий</w:t>
      </w:r>
      <w:proofErr w:type="gramEnd"/>
      <w:r>
        <w:rPr>
          <w:sz w:val="14"/>
        </w:rPr>
        <w:t xml:space="preserve"> │ чел.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персонал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Специалисты и  │ чел.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технические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gramStart"/>
      <w:r>
        <w:rPr>
          <w:sz w:val="14"/>
        </w:rPr>
        <w:t>Основные</w:t>
      </w:r>
      <w:proofErr w:type="gramEnd"/>
      <w:r>
        <w:rPr>
          <w:sz w:val="14"/>
        </w:rPr>
        <w:t xml:space="preserve">       │ чел.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производствен</w:t>
      </w:r>
      <w:proofErr w:type="spellEnd"/>
      <w:r>
        <w:rPr>
          <w:sz w:val="14"/>
        </w:rPr>
        <w:t>-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ные</w:t>
      </w:r>
      <w:proofErr w:type="spellEnd"/>
      <w:r>
        <w:rPr>
          <w:sz w:val="14"/>
        </w:rPr>
        <w:t xml:space="preserve">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39" w:name="P876"/>
      <w:bookmarkEnd w:id="39"/>
      <w:r>
        <w:rPr>
          <w:sz w:val="14"/>
        </w:rPr>
        <w:t>│   Расходы на       │ тыс.  │ 132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выплату страховых│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взносов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Пенсионный фонд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федерации, Фонд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социального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Федерации,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Федеральный фонд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страхования и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территориальные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фонды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0" w:name="P896"/>
      <w:bookmarkEnd w:id="40"/>
      <w:r>
        <w:rPr>
          <w:sz w:val="14"/>
        </w:rPr>
        <w:lastRenderedPageBreak/>
        <w:t>│ Прочие расходы,    │ тыс.  │ 140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всего, в том числе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(сумма </w:t>
      </w:r>
      <w:hyperlink w:anchor="P901" w:history="1">
        <w:r>
          <w:rPr>
            <w:color w:val="0000FF"/>
            <w:sz w:val="14"/>
          </w:rPr>
          <w:t>строк 141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</w:t>
      </w:r>
      <w:hyperlink w:anchor="P904" w:history="1">
        <w:r>
          <w:rPr>
            <w:color w:val="0000FF"/>
            <w:sz w:val="14"/>
          </w:rPr>
          <w:t>142</w:t>
        </w:r>
      </w:hyperlink>
      <w:r>
        <w:rPr>
          <w:sz w:val="14"/>
        </w:rPr>
        <w:t xml:space="preserve">, </w:t>
      </w:r>
      <w:hyperlink w:anchor="P907" w:history="1">
        <w:r>
          <w:rPr>
            <w:color w:val="0000FF"/>
            <w:sz w:val="14"/>
          </w:rPr>
          <w:t>143</w:t>
        </w:r>
      </w:hyperlink>
      <w:r>
        <w:rPr>
          <w:sz w:val="14"/>
        </w:rPr>
        <w:t xml:space="preserve">, </w:t>
      </w:r>
      <w:hyperlink w:anchor="P910" w:history="1">
        <w:r>
          <w:rPr>
            <w:color w:val="0000FF"/>
            <w:sz w:val="14"/>
          </w:rPr>
          <w:t>144</w:t>
        </w:r>
      </w:hyperlink>
      <w:r>
        <w:rPr>
          <w:sz w:val="14"/>
        </w:rPr>
        <w:t xml:space="preserve">, </w:t>
      </w:r>
      <w:hyperlink w:anchor="P915" w:history="1">
        <w:r>
          <w:rPr>
            <w:color w:val="0000FF"/>
            <w:sz w:val="14"/>
          </w:rPr>
          <w:t>145</w:t>
        </w:r>
      </w:hyperlink>
      <w:r>
        <w:rPr>
          <w:sz w:val="14"/>
        </w:rPr>
        <w:t>)│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1" w:name="P901"/>
      <w:bookmarkEnd w:id="41"/>
      <w:r>
        <w:rPr>
          <w:sz w:val="14"/>
        </w:rPr>
        <w:t>│   Арендная плата   │ тыс.  │ 141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2" w:name="P904"/>
      <w:bookmarkEnd w:id="42"/>
      <w:r>
        <w:rPr>
          <w:sz w:val="14"/>
        </w:rPr>
        <w:t>│   Расходы на       │ тыс.  │ 142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страхование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3" w:name="P907"/>
      <w:bookmarkEnd w:id="43"/>
      <w:r>
        <w:rPr>
          <w:sz w:val="14"/>
        </w:rPr>
        <w:t>│   Налоги, пошлины  │ тыс.  │ 143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 сборы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4" w:name="P910"/>
      <w:bookmarkEnd w:id="44"/>
      <w:r>
        <w:rPr>
          <w:sz w:val="14"/>
        </w:rPr>
        <w:t>│   Расходы по       │ тыс.  │ 144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договорам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использования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объектов ЕНЭС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5" w:name="P915"/>
      <w:bookmarkEnd w:id="45"/>
      <w:r>
        <w:rPr>
          <w:sz w:val="14"/>
        </w:rPr>
        <w:t>│   Другие прочие    │ тыс.  │ 145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6" w:name="P918"/>
      <w:bookmarkEnd w:id="46"/>
      <w:r>
        <w:rPr>
          <w:sz w:val="14"/>
        </w:rPr>
        <w:t>│ Расходы на ремонт  │ тыс.  │ 150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основных средств,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выполняемые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подрядным способом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7" w:name="P923"/>
      <w:bookmarkEnd w:id="47"/>
      <w:r>
        <w:rPr>
          <w:sz w:val="14"/>
        </w:rPr>
        <w:t>│ Расходы на оплату  │ тыс.  │ 160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услуг по транзиту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8" w:name="P926"/>
      <w:bookmarkEnd w:id="48"/>
      <w:r>
        <w:rPr>
          <w:sz w:val="14"/>
        </w:rPr>
        <w:t>│Прочие расходы      │ тыс.  │ 200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│(внереализационные, │ руб.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│операционные)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 том числе      │ тыс.  │ 210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проценты по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кредитам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│Налог на прибыль    │ тыс.  │ 300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из прибыли  │ тыс.  │ 400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│до распределения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│Расходы из </w:t>
      </w:r>
      <w:proofErr w:type="gramStart"/>
      <w:r>
        <w:rPr>
          <w:sz w:val="14"/>
        </w:rPr>
        <w:t>чистой</w:t>
      </w:r>
      <w:proofErr w:type="gramEnd"/>
      <w:r>
        <w:rPr>
          <w:sz w:val="14"/>
        </w:rPr>
        <w:t xml:space="preserve">   │ тыс.  │ 500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│прибыли (сумма строк│ руб.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945" w:history="1">
        <w:r>
          <w:rPr>
            <w:color w:val="0000FF"/>
            <w:sz w:val="14"/>
          </w:rPr>
          <w:t>510</w:t>
        </w:r>
      </w:hyperlink>
      <w:r>
        <w:rPr>
          <w:sz w:val="14"/>
        </w:rPr>
        <w:t xml:space="preserve">, </w:t>
      </w:r>
      <w:hyperlink w:anchor="P948" w:history="1">
        <w:r>
          <w:rPr>
            <w:color w:val="0000FF"/>
            <w:sz w:val="14"/>
          </w:rPr>
          <w:t>520</w:t>
        </w:r>
      </w:hyperlink>
      <w:r>
        <w:rPr>
          <w:sz w:val="14"/>
        </w:rPr>
        <w:t xml:space="preserve">, </w:t>
      </w:r>
      <w:hyperlink w:anchor="P952" w:history="1">
        <w:r>
          <w:rPr>
            <w:color w:val="0000FF"/>
            <w:sz w:val="14"/>
          </w:rPr>
          <w:t>530</w:t>
        </w:r>
      </w:hyperlink>
      <w:r>
        <w:rPr>
          <w:sz w:val="14"/>
        </w:rPr>
        <w:t xml:space="preserve">, </w:t>
      </w:r>
      <w:hyperlink w:anchor="P955" w:history="1">
        <w:r>
          <w:rPr>
            <w:color w:val="0000FF"/>
            <w:sz w:val="14"/>
          </w:rPr>
          <w:t>540</w:t>
        </w:r>
      </w:hyperlink>
      <w:r>
        <w:rPr>
          <w:sz w:val="14"/>
        </w:rPr>
        <w:t>,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958" w:history="1">
        <w:r>
          <w:rPr>
            <w:color w:val="0000FF"/>
            <w:sz w:val="14"/>
          </w:rPr>
          <w:t>550</w:t>
        </w:r>
      </w:hyperlink>
      <w:r>
        <w:rPr>
          <w:sz w:val="14"/>
        </w:rPr>
        <w:t>)      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49" w:name="P945"/>
      <w:bookmarkEnd w:id="49"/>
      <w:r>
        <w:rPr>
          <w:sz w:val="14"/>
        </w:rPr>
        <w:t xml:space="preserve">│   Возврат </w:t>
      </w:r>
      <w:proofErr w:type="gramStart"/>
      <w:r>
        <w:rPr>
          <w:sz w:val="14"/>
        </w:rPr>
        <w:t>заемных</w:t>
      </w:r>
      <w:proofErr w:type="gramEnd"/>
      <w:r>
        <w:rPr>
          <w:sz w:val="14"/>
        </w:rPr>
        <w:t xml:space="preserve">  │ тыс.  │ 510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средств на цели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0" w:name="P948"/>
      <w:bookmarkEnd w:id="50"/>
      <w:r>
        <w:rPr>
          <w:sz w:val="14"/>
        </w:rPr>
        <w:t>│   Прибыль,         │ тыс.  │ 520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</w:t>
      </w:r>
      <w:proofErr w:type="gramStart"/>
      <w:r>
        <w:rPr>
          <w:sz w:val="14"/>
        </w:rPr>
        <w:t>направленная</w:t>
      </w:r>
      <w:proofErr w:type="gramEnd"/>
      <w:r>
        <w:rPr>
          <w:sz w:val="14"/>
        </w:rPr>
        <w:t xml:space="preserve"> на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инвестиции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1" w:name="P952"/>
      <w:bookmarkEnd w:id="51"/>
      <w:r>
        <w:rPr>
          <w:sz w:val="14"/>
        </w:rPr>
        <w:t>│   Резервный фонд   │ тыс.  │ 530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2" w:name="P955"/>
      <w:bookmarkEnd w:id="52"/>
      <w:r>
        <w:rPr>
          <w:sz w:val="14"/>
        </w:rPr>
        <w:t>│   Выплата          │ тыс.  │ 540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дивидендов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3" w:name="P958"/>
      <w:bookmarkEnd w:id="53"/>
      <w:r>
        <w:rPr>
          <w:sz w:val="14"/>
        </w:rPr>
        <w:t>│   Прочие расходы   │ тыс.  │ 550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из прибыли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│Справочные показатели:                                                                                                                    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│Из </w:t>
      </w:r>
      <w:hyperlink w:anchor="P795" w:history="1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тыс.  │ 600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│прямые расходы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│Из </w:t>
      </w:r>
      <w:hyperlink w:anchor="P795" w:history="1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тыс.  │ 700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│косвенные расходы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         │ тыс.  │ 800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│приобретение,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│сооружение и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│изготовление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средств, а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│также на достройку,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│дооборудование,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│реконструкцию,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│модернизацию и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│техническое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│перевооружение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ремонт   │ тыс.  │ 900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│(включая            │     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│арендованные),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│всего, в том числе: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материальные   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оплату труда и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выплату </w:t>
      </w:r>
      <w:proofErr w:type="gramStart"/>
      <w:r>
        <w:rPr>
          <w:sz w:val="14"/>
        </w:rPr>
        <w:t>страховых</w:t>
      </w:r>
      <w:proofErr w:type="gramEnd"/>
      <w:r>
        <w:rPr>
          <w:sz w:val="14"/>
        </w:rPr>
        <w:t>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взносов 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ремонт основных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средств,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выполняемый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подрядным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способом 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прочие расходы   │ тыс.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│Расшифровка доходов и расходов в части компенсации технологического расхода (потерь) электрической энергии в сетях (для отчета за год) </w:t>
      </w:r>
      <w:hyperlink w:anchor="P1083" w:history="1">
        <w:r>
          <w:rPr>
            <w:color w:val="0000FF"/>
            <w:sz w:val="14"/>
          </w:rPr>
          <w:t>&lt;4&gt;</w:t>
        </w:r>
      </w:hyperlink>
      <w:r>
        <w:rPr>
          <w:sz w:val="14"/>
        </w:rPr>
        <w:t xml:space="preserve">             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┬─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│Доходы от оказания  │ тыс.  │ 1000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│субъектом   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│монополий услуг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│передаче 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│энергии  по ЕНЭС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│ставке тарифа на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 том числе по   │   -   │  -   │   x    │  x   │      x       │    x     │   x   │   x   │   x    │  x   │      x       │    x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 естественных│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         │ тыс.  │ 1100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│приобретение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│субъектом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│энергии на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 том члене по   │   -   │  -   │   x    │  x   │      x       │    x     │   x   │   x   │   x    │  x   │      x       │    x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│субъект  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┴─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54" w:name="P1072"/>
      <w:bookmarkEnd w:id="54"/>
      <w:r>
        <w:rPr>
          <w:sz w:val="14"/>
        </w:rPr>
        <w:t xml:space="preserve">    &lt;1&gt;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FA65BD" w:rsidRDefault="00FA65BD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</w:t>
      </w:r>
      <w:proofErr w:type="gramStart"/>
      <w:r>
        <w:rPr>
          <w:sz w:val="14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FA65BD" w:rsidRDefault="00FA65BD">
      <w:pPr>
        <w:pStyle w:val="ConsPlusNonformat"/>
        <w:jc w:val="both"/>
      </w:pPr>
      <w:bookmarkStart w:id="55" w:name="P1077"/>
      <w:bookmarkEnd w:id="55"/>
      <w:r>
        <w:rPr>
          <w:sz w:val="14"/>
        </w:rPr>
        <w:t xml:space="preserve">    &lt;2&gt;  Чеченская  Республика,  Республика Ингушетия, Республика Дагестан,</w:t>
      </w:r>
    </w:p>
    <w:p w:rsidR="00FA65BD" w:rsidRDefault="00FA65BD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FA65BD" w:rsidRDefault="00FA65BD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&lt;3&gt;   В   целях   настоящей  таблицы  под  </w:t>
      </w:r>
      <w:proofErr w:type="gramStart"/>
      <w:r>
        <w:rPr>
          <w:sz w:val="14"/>
        </w:rPr>
        <w:t>промышленно-производственным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персоналом   понимается   персонал,   расходы   на  оплату  труда  которого</w:t>
      </w:r>
    </w:p>
    <w:p w:rsidR="00FA65BD" w:rsidRDefault="00FA65BD">
      <w:pPr>
        <w:pStyle w:val="ConsPlusNonformat"/>
        <w:jc w:val="both"/>
      </w:pPr>
      <w:r>
        <w:rPr>
          <w:sz w:val="14"/>
        </w:rPr>
        <w:t>учитываются по счету 20 "Основное производство".</w:t>
      </w:r>
    </w:p>
    <w:p w:rsidR="00FA65BD" w:rsidRDefault="00FA65BD">
      <w:pPr>
        <w:pStyle w:val="ConsPlusNonformat"/>
        <w:jc w:val="both"/>
      </w:pPr>
      <w:bookmarkStart w:id="56" w:name="P1083"/>
      <w:bookmarkEnd w:id="56"/>
      <w:r>
        <w:rPr>
          <w:sz w:val="14"/>
        </w:rPr>
        <w:t xml:space="preserve">    &lt;4</w:t>
      </w:r>
      <w:proofErr w:type="gramStart"/>
      <w:r>
        <w:rPr>
          <w:sz w:val="14"/>
        </w:rPr>
        <w:t>&gt; З</w:t>
      </w:r>
      <w:proofErr w:type="gramEnd"/>
      <w:r>
        <w:rPr>
          <w:sz w:val="14"/>
        </w:rPr>
        <w:t>аполняется субъектом естественных монополий в годовой отчетности.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4"/>
      </w:pPr>
      <w:r>
        <w:t>Приложение</w:t>
      </w:r>
    </w:p>
    <w:p w:rsidR="00FA65BD" w:rsidRDefault="00FA65BD">
      <w:pPr>
        <w:pStyle w:val="ConsPlusNormal"/>
        <w:jc w:val="right"/>
      </w:pPr>
      <w:r>
        <w:t>к таблице 1.4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Расшифровка дебиторской задолженности, заемных средств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и стоимости активов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Показатель     │</w:t>
      </w:r>
      <w:proofErr w:type="spellStart"/>
      <w:r>
        <w:rPr>
          <w:sz w:val="14"/>
        </w:rPr>
        <w:t>Единица│Код</w:t>
      </w:r>
      <w:proofErr w:type="spellEnd"/>
      <w:r>
        <w:rPr>
          <w:sz w:val="14"/>
        </w:rPr>
        <w:t xml:space="preserve">   │По </w:t>
      </w:r>
      <w:proofErr w:type="spellStart"/>
      <w:r>
        <w:rPr>
          <w:sz w:val="14"/>
        </w:rPr>
        <w:t>со</w:t>
      </w:r>
      <w:proofErr w:type="gramStart"/>
      <w:r>
        <w:rPr>
          <w:sz w:val="14"/>
        </w:rPr>
        <w:t>с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В том числе по видам деятельности </w:t>
      </w:r>
      <w:hyperlink w:anchor="P115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│По </w:t>
      </w:r>
      <w:proofErr w:type="spellStart"/>
      <w:r>
        <w:rPr>
          <w:sz w:val="14"/>
        </w:rPr>
        <w:t>сос</w:t>
      </w:r>
      <w:proofErr w:type="spellEnd"/>
      <w:r>
        <w:rPr>
          <w:sz w:val="14"/>
        </w:rPr>
        <w:t xml:space="preserve">- │     В том числе по видам деятельности </w:t>
      </w:r>
      <w:hyperlink w:anchor="P115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│ Примечания: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измер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│пока- │</w:t>
      </w:r>
      <w:proofErr w:type="spellStart"/>
      <w:r>
        <w:rPr>
          <w:sz w:val="14"/>
        </w:rPr>
        <w:t>тоянию</w:t>
      </w:r>
      <w:proofErr w:type="spellEnd"/>
      <w:r>
        <w:rPr>
          <w:sz w:val="14"/>
        </w:rPr>
        <w:t xml:space="preserve">  ├──────┬─────────────────────────┬────────┬──────┤</w:t>
      </w:r>
      <w:proofErr w:type="spellStart"/>
      <w:r>
        <w:rPr>
          <w:sz w:val="14"/>
        </w:rPr>
        <w:t>тоянию</w:t>
      </w:r>
      <w:proofErr w:type="spellEnd"/>
      <w:r>
        <w:rPr>
          <w:sz w:val="14"/>
        </w:rPr>
        <w:t xml:space="preserve">  ├──────┬─────────────────────────┬──────┬───────┤   принцип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  │</w:t>
      </w:r>
      <w:proofErr w:type="spellStart"/>
      <w:r>
        <w:rPr>
          <w:sz w:val="14"/>
        </w:rPr>
        <w:t>зателя│на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нач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│пере- │      в том числе:       │техно-  │</w:t>
      </w:r>
      <w:proofErr w:type="spellStart"/>
      <w:r>
        <w:rPr>
          <w:sz w:val="14"/>
        </w:rPr>
        <w:t>прочие│на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конец│пере</w:t>
      </w:r>
      <w:proofErr w:type="spellEnd"/>
      <w:r>
        <w:rPr>
          <w:sz w:val="14"/>
        </w:rPr>
        <w:t>- │       в том числе       │техно-│прочие │ разделения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</w:t>
      </w:r>
      <w:proofErr w:type="spellStart"/>
      <w:r>
        <w:rPr>
          <w:sz w:val="14"/>
        </w:rPr>
        <w:t>ло</w:t>
      </w:r>
      <w:proofErr w:type="spellEnd"/>
      <w:r>
        <w:rPr>
          <w:sz w:val="14"/>
        </w:rPr>
        <w:t xml:space="preserve"> отч</w:t>
      </w:r>
      <w:proofErr w:type="gramStart"/>
      <w:r>
        <w:rPr>
          <w:sz w:val="14"/>
        </w:rPr>
        <w:t>е-</w:t>
      </w:r>
      <w:proofErr w:type="gramEnd"/>
      <w:r>
        <w:rPr>
          <w:sz w:val="14"/>
        </w:rPr>
        <w:t>│дача  ├──────────────┬──────────┤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  │виды  │отчетно-│дача  ├──────────────┬──────────┤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│виды   │ показателей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</w:t>
      </w:r>
      <w:proofErr w:type="spellStart"/>
      <w:r>
        <w:rPr>
          <w:sz w:val="14"/>
        </w:rPr>
        <w:t>тного</w:t>
      </w:r>
      <w:proofErr w:type="spellEnd"/>
      <w:r>
        <w:rPr>
          <w:sz w:val="14"/>
        </w:rPr>
        <w:t xml:space="preserve">   │по    │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субъектам  │    по  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>-  │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 xml:space="preserve"> пери-│по    │по субъектам  │    по    │</w:t>
      </w:r>
      <w:proofErr w:type="spellStart"/>
      <w:r>
        <w:rPr>
          <w:sz w:val="14"/>
        </w:rPr>
        <w:t>ческое│дея</w:t>
      </w:r>
      <w:proofErr w:type="spellEnd"/>
      <w:r>
        <w:rPr>
          <w:sz w:val="14"/>
        </w:rPr>
        <w:t>-   │  по видам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</w:t>
      </w:r>
      <w:proofErr w:type="spellStart"/>
      <w:r>
        <w:rPr>
          <w:sz w:val="14"/>
        </w:rPr>
        <w:t>периода,│ЕНЭС</w:t>
      </w:r>
      <w:proofErr w:type="spellEnd"/>
      <w:r>
        <w:rPr>
          <w:sz w:val="14"/>
        </w:rPr>
        <w:t xml:space="preserve">  │Российской    │остальным │</w:t>
      </w:r>
      <w:proofErr w:type="spellStart"/>
      <w:r>
        <w:rPr>
          <w:sz w:val="14"/>
        </w:rPr>
        <w:t>прис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│ода,    │ЕНЭС  │Российской    │остальным │</w:t>
      </w:r>
      <w:proofErr w:type="spellStart"/>
      <w:r>
        <w:rPr>
          <w:sz w:val="14"/>
        </w:rPr>
        <w:t>присо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│деятельности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│всего по│      │Федерации,    │субъектам │</w:t>
      </w:r>
      <w:proofErr w:type="spellStart"/>
      <w:r>
        <w:rPr>
          <w:sz w:val="14"/>
        </w:rPr>
        <w:t>един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│всего по│      │Федерации,    │субъектам │</w:t>
      </w:r>
      <w:proofErr w:type="spellStart"/>
      <w:r>
        <w:rPr>
          <w:sz w:val="14"/>
        </w:rPr>
        <w:t>едине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│согласно ОРД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</w:t>
      </w:r>
      <w:proofErr w:type="spellStart"/>
      <w:r>
        <w:rPr>
          <w:sz w:val="14"/>
        </w:rPr>
        <w:t>предпр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     │перечисленным │</w:t>
      </w:r>
      <w:proofErr w:type="spellStart"/>
      <w:r>
        <w:rPr>
          <w:sz w:val="14"/>
        </w:rPr>
        <w:t>Российской│ние</w:t>
      </w:r>
      <w:proofErr w:type="spellEnd"/>
      <w:r>
        <w:rPr>
          <w:sz w:val="14"/>
        </w:rPr>
        <w:t xml:space="preserve">     │      │</w:t>
      </w:r>
      <w:proofErr w:type="spellStart"/>
      <w:r>
        <w:rPr>
          <w:sz w:val="14"/>
        </w:rPr>
        <w:t>предпри</w:t>
      </w:r>
      <w:proofErr w:type="spellEnd"/>
      <w:r>
        <w:rPr>
          <w:sz w:val="14"/>
        </w:rPr>
        <w:t>-│      │перечисленным │</w:t>
      </w:r>
      <w:proofErr w:type="spellStart"/>
      <w:r>
        <w:rPr>
          <w:sz w:val="14"/>
        </w:rPr>
        <w:t>Российской│ние</w:t>
      </w:r>
      <w:proofErr w:type="spellEnd"/>
      <w:r>
        <w:rPr>
          <w:sz w:val="14"/>
        </w:rPr>
        <w:t xml:space="preserve">   │       │ предприятия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</w:t>
      </w:r>
      <w:proofErr w:type="spellStart"/>
      <w:r>
        <w:rPr>
          <w:sz w:val="14"/>
        </w:rPr>
        <w:t>ятию</w:t>
      </w:r>
      <w:proofErr w:type="spellEnd"/>
      <w:r>
        <w:rPr>
          <w:sz w:val="14"/>
        </w:rPr>
        <w:t xml:space="preserve">    │      │в </w:t>
      </w:r>
      <w:hyperlink r:id="rId51" w:history="1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  │      │</w:t>
      </w:r>
      <w:proofErr w:type="spellStart"/>
      <w:r>
        <w:rPr>
          <w:sz w:val="14"/>
        </w:rPr>
        <w:t>ятию</w:t>
      </w:r>
      <w:proofErr w:type="spellEnd"/>
      <w:r>
        <w:rPr>
          <w:sz w:val="14"/>
        </w:rPr>
        <w:t xml:space="preserve">    │      │в </w:t>
      </w:r>
      <w:hyperlink r:id="rId52" w:history="1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ценообразов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ценообразова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в </w:t>
      </w:r>
      <w:proofErr w:type="spellStart"/>
      <w:r>
        <w:rPr>
          <w:sz w:val="14"/>
        </w:rPr>
        <w:t>отнош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в </w:t>
      </w:r>
      <w:proofErr w:type="spellStart"/>
      <w:r>
        <w:rPr>
          <w:sz w:val="14"/>
        </w:rPr>
        <w:t>отноше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нии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электр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          │        │      │        │      │</w:t>
      </w:r>
      <w:proofErr w:type="spellStart"/>
      <w:r>
        <w:rPr>
          <w:sz w:val="14"/>
        </w:rPr>
        <w:t>нии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электри</w:t>
      </w:r>
      <w:proofErr w:type="spellEnd"/>
      <w:r>
        <w:rPr>
          <w:sz w:val="14"/>
        </w:rPr>
        <w:t>-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│ческой и те</w:t>
      </w:r>
      <w:proofErr w:type="gramStart"/>
      <w:r>
        <w:rPr>
          <w:sz w:val="14"/>
        </w:rPr>
        <w:t>п-</w:t>
      </w:r>
      <w:proofErr w:type="gramEnd"/>
      <w:r>
        <w:rPr>
          <w:sz w:val="14"/>
        </w:rPr>
        <w:t xml:space="preserve"> │          │        │      │        │      │ческой и теп-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ловой</w:t>
      </w:r>
      <w:proofErr w:type="spellEnd"/>
      <w:r>
        <w:rPr>
          <w:sz w:val="14"/>
        </w:rPr>
        <w:t xml:space="preserve"> энергии │          │        │      │        │      │</w:t>
      </w:r>
      <w:proofErr w:type="spellStart"/>
      <w:r>
        <w:rPr>
          <w:sz w:val="14"/>
        </w:rPr>
        <w:t>ловой</w:t>
      </w:r>
      <w:proofErr w:type="spellEnd"/>
      <w:r>
        <w:rPr>
          <w:sz w:val="14"/>
        </w:rPr>
        <w:t xml:space="preserve"> энергии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│утвержденных  │          │        │      │        │      │</w:t>
      </w:r>
      <w:proofErr w:type="gramStart"/>
      <w:r>
        <w:rPr>
          <w:sz w:val="14"/>
        </w:rPr>
        <w:t>утвержденных</w:t>
      </w:r>
      <w:proofErr w:type="gramEnd"/>
      <w:r>
        <w:rPr>
          <w:sz w:val="14"/>
        </w:rPr>
        <w:t xml:space="preserve">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Постановлен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│        │      │        │      │</w:t>
      </w:r>
      <w:proofErr w:type="spellStart"/>
      <w:r>
        <w:rPr>
          <w:sz w:val="14"/>
        </w:rPr>
        <w:t>Постановлени</w:t>
      </w:r>
      <w:proofErr w:type="spellEnd"/>
      <w:r>
        <w:rPr>
          <w:sz w:val="14"/>
        </w:rPr>
        <w:t>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│ем Правител</w:t>
      </w:r>
      <w:proofErr w:type="gramStart"/>
      <w:r>
        <w:rPr>
          <w:sz w:val="14"/>
        </w:rPr>
        <w:t>ь-</w:t>
      </w:r>
      <w:proofErr w:type="gramEnd"/>
      <w:r>
        <w:rPr>
          <w:sz w:val="14"/>
        </w:rPr>
        <w:t xml:space="preserve"> │          │        │      │        │      │ем Правитель-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</w:t>
      </w:r>
      <w:proofErr w:type="spellStart"/>
      <w:r>
        <w:rPr>
          <w:sz w:val="14"/>
        </w:rPr>
        <w:t>ства</w:t>
      </w:r>
      <w:proofErr w:type="spellEnd"/>
      <w:r>
        <w:rPr>
          <w:sz w:val="14"/>
        </w:rPr>
        <w:t xml:space="preserve"> РФ от    │          │        │      │        │      │</w:t>
      </w:r>
      <w:proofErr w:type="spellStart"/>
      <w:r>
        <w:rPr>
          <w:sz w:val="14"/>
        </w:rPr>
        <w:t>ства</w:t>
      </w:r>
      <w:proofErr w:type="spellEnd"/>
      <w:r>
        <w:rPr>
          <w:sz w:val="14"/>
        </w:rPr>
        <w:t xml:space="preserve"> РФ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               │       │      │        │      │N 109 </w:t>
      </w:r>
      <w:hyperlink w:anchor="P1159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│          │        │      │        │      │N 109 </w:t>
      </w:r>
      <w:hyperlink w:anchor="P1159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7" w:name="P1120"/>
      <w:bookmarkEnd w:id="57"/>
      <w:r>
        <w:rPr>
          <w:sz w:val="14"/>
        </w:rPr>
        <w:t>│Дебиторская         │ тыс.  │ 1200 │        │  x   │      x       │    x     │   x    │  x   │   x    │  x   │      x       │    x     │  x   │   x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│задолженность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  в том числе по   │ тыс.  │  -   │   x    │      │              │          │        │  x   │   x    │      │              │          │      │   x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расчетам с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покупателями и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заказчиками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│Заемные средства,   │ тыс.  │ 1300 │   x    │      │              │          │        │  x   │   x    │      │              │          │      │   x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│учитываемые в       │ руб.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│долгосрочных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обязательствах</w:t>
      </w:r>
      <w:proofErr w:type="gramEnd"/>
      <w:r>
        <w:rPr>
          <w:sz w:val="14"/>
        </w:rPr>
        <w:t>,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которые</w:t>
      </w:r>
      <w:proofErr w:type="gramEnd"/>
      <w:r>
        <w:rPr>
          <w:sz w:val="14"/>
        </w:rPr>
        <w:t xml:space="preserve"> могут быть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│Заемные средства,   │ тыс.  │ 1400 │   x    │      │              │          │        │  x   │   x    │      │              │          │      │   x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│учитываемые в       │ руб.  │      │        │      │              │          │        │      │        │      │              │          │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│краткосрочных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обязательствах</w:t>
      </w:r>
      <w:proofErr w:type="gramEnd"/>
      <w:r>
        <w:rPr>
          <w:sz w:val="14"/>
        </w:rPr>
        <w:t>,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которые</w:t>
      </w:r>
      <w:proofErr w:type="gramEnd"/>
      <w:r>
        <w:rPr>
          <w:sz w:val="14"/>
        </w:rPr>
        <w:t xml:space="preserve"> могут быть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58" w:name="P1146"/>
      <w:bookmarkEnd w:id="58"/>
      <w:r>
        <w:rPr>
          <w:sz w:val="14"/>
        </w:rPr>
        <w:t>│Основные средства   │ тыс.  │ 1500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│Незавершенное       │ тыс.  │ 1600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│строительство       │ руб.  │      │        │      │              │          │        │      │        │      │              │          │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59" w:name="P1154"/>
      <w:bookmarkEnd w:id="59"/>
      <w:r>
        <w:rPr>
          <w:sz w:val="14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FA65BD" w:rsidRDefault="00FA65BD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</w:t>
      </w:r>
      <w:proofErr w:type="gramStart"/>
      <w:r>
        <w:rPr>
          <w:sz w:val="14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FA65BD" w:rsidRDefault="00FA65BD">
      <w:pPr>
        <w:pStyle w:val="ConsPlusNonformat"/>
        <w:jc w:val="both"/>
      </w:pPr>
      <w:bookmarkStart w:id="60" w:name="P1159"/>
      <w:bookmarkEnd w:id="60"/>
      <w:r>
        <w:rPr>
          <w:sz w:val="14"/>
        </w:rPr>
        <w:t xml:space="preserve">    &lt;**&gt;  Чеченская  Республика, Республика Ингушетия, Республика Дагестан,</w:t>
      </w:r>
    </w:p>
    <w:p w:rsidR="00FA65BD" w:rsidRDefault="00FA65BD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FA65BD" w:rsidRDefault="00FA65BD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sectPr w:rsidR="00FA65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5BD" w:rsidRDefault="00FA65BD">
      <w:pPr>
        <w:pStyle w:val="ConsPlusNormal"/>
        <w:jc w:val="right"/>
        <w:outlineLvl w:val="3"/>
      </w:pPr>
      <w:r>
        <w:lastRenderedPageBreak/>
        <w:t>Таблица 1.5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bookmarkStart w:id="61" w:name="P1173"/>
      <w:bookmarkEnd w:id="61"/>
      <w:r>
        <w:rPr>
          <w:sz w:val="18"/>
        </w:rPr>
        <w:t xml:space="preserve">                Расшифровка расходов субъекта естественных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монополий, оказывающего услуги по оперативно-диспетчерскому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   управлению в электроэнергетике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>Заполняется:       Субъектами  естественных  монополий, оказывающими услуги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по            оперативно-диспетчерскому       управлению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в электроэнергетике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>Период заполнения: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>Организация:                                             __________________</w:t>
      </w:r>
    </w:p>
    <w:p w:rsidR="00FA65BD" w:rsidRDefault="00FA65BD">
      <w:pPr>
        <w:pStyle w:val="ConsPlusNonformat"/>
        <w:jc w:val="both"/>
      </w:pPr>
      <w:r>
        <w:rPr>
          <w:sz w:val="18"/>
        </w:rPr>
        <w:t>Идентификационный номер налогоплательщика (ИНН):         __________________</w:t>
      </w:r>
    </w:p>
    <w:p w:rsidR="00FA65BD" w:rsidRDefault="00FA65BD">
      <w:pPr>
        <w:pStyle w:val="ConsPlusNonformat"/>
        <w:jc w:val="both"/>
      </w:pPr>
      <w:r>
        <w:rPr>
          <w:sz w:val="18"/>
        </w:rPr>
        <w:t>Местонахождение (адрес):                                 __________________</w:t>
      </w:r>
    </w:p>
    <w:p w:rsidR="00FA65BD" w:rsidRDefault="00FA65BD">
      <w:pPr>
        <w:pStyle w:val="ConsPlusNonformat"/>
        <w:jc w:val="both"/>
      </w:pPr>
      <w:r>
        <w:rPr>
          <w:sz w:val="18"/>
        </w:rPr>
        <w:t>Отчетный период:                                         __________________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8"/>
        </w:rPr>
        <w:t>┌────────────────────┬───────┬──────┬────────┬───────────────────────────────┬─────────┬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Показатель     │</w:t>
      </w:r>
      <w:proofErr w:type="spellStart"/>
      <w:r>
        <w:rPr>
          <w:sz w:val="18"/>
        </w:rPr>
        <w:t>Единица│Код</w:t>
      </w:r>
      <w:proofErr w:type="spellEnd"/>
      <w:r>
        <w:rPr>
          <w:sz w:val="18"/>
        </w:rPr>
        <w:t xml:space="preserve">   │За о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 xml:space="preserve">  │     В том числе по видам      │За </w:t>
      </w:r>
      <w:proofErr w:type="spellStart"/>
      <w:r>
        <w:rPr>
          <w:sz w:val="18"/>
        </w:rPr>
        <w:t>ана</w:t>
      </w:r>
      <w:proofErr w:type="spellEnd"/>
      <w:r>
        <w:rPr>
          <w:sz w:val="18"/>
        </w:rPr>
        <w:t>-  │     В том числе по видам      │ Примечания: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</w:t>
      </w:r>
      <w:proofErr w:type="spellStart"/>
      <w:r>
        <w:rPr>
          <w:sz w:val="18"/>
        </w:rPr>
        <w:t>измер</w:t>
      </w:r>
      <w:proofErr w:type="gramStart"/>
      <w:r>
        <w:rPr>
          <w:sz w:val="18"/>
        </w:rPr>
        <w:t>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│пока- │четный  │       деятельности </w:t>
      </w:r>
      <w:hyperlink w:anchor="P143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│логичный │       деятельности </w:t>
      </w:r>
      <w:hyperlink w:anchor="P143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│   принцип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</w:t>
      </w:r>
      <w:proofErr w:type="spellStart"/>
      <w:r>
        <w:rPr>
          <w:sz w:val="18"/>
        </w:rPr>
        <w:t>ния</w:t>
      </w:r>
      <w:proofErr w:type="spellEnd"/>
      <w:r>
        <w:rPr>
          <w:sz w:val="18"/>
        </w:rPr>
        <w:t xml:space="preserve">    │</w:t>
      </w:r>
      <w:proofErr w:type="spellStart"/>
      <w:r>
        <w:rPr>
          <w:sz w:val="18"/>
        </w:rPr>
        <w:t>зателя│период</w:t>
      </w:r>
      <w:proofErr w:type="spellEnd"/>
      <w:r>
        <w:rPr>
          <w:sz w:val="18"/>
        </w:rPr>
        <w:t>, ├───────────┬────────────┬──────┤период   ├───────────┬────────────┬──────┤ разделения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                │       │      │всего </w:t>
      </w:r>
      <w:proofErr w:type="spellStart"/>
      <w:r>
        <w:rPr>
          <w:sz w:val="18"/>
        </w:rPr>
        <w:t>по│ОДУ</w:t>
      </w:r>
      <w:proofErr w:type="spellEnd"/>
      <w:r>
        <w:rPr>
          <w:sz w:val="18"/>
        </w:rPr>
        <w:t xml:space="preserve"> (упра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>│ОДУ (услуги │</w:t>
      </w:r>
      <w:proofErr w:type="spellStart"/>
      <w:r>
        <w:rPr>
          <w:sz w:val="18"/>
        </w:rPr>
        <w:t>прочие│предыду</w:t>
      </w:r>
      <w:proofErr w:type="spellEnd"/>
      <w:r>
        <w:rPr>
          <w:sz w:val="18"/>
        </w:rPr>
        <w:t>- │ОДУ (управ-│ОДУ (услуги │прочие│ показателей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</w:t>
      </w:r>
      <w:proofErr w:type="spellStart"/>
      <w:r>
        <w:rPr>
          <w:sz w:val="18"/>
        </w:rPr>
        <w:t>предпр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ление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режи</w:t>
      </w:r>
      <w:proofErr w:type="spellEnd"/>
      <w:r>
        <w:rPr>
          <w:sz w:val="18"/>
        </w:rPr>
        <w:t xml:space="preserve">-│по </w:t>
      </w:r>
      <w:proofErr w:type="spellStart"/>
      <w:r>
        <w:rPr>
          <w:sz w:val="18"/>
        </w:rPr>
        <w:t>обеспе</w:t>
      </w:r>
      <w:proofErr w:type="spellEnd"/>
      <w:r>
        <w:rPr>
          <w:sz w:val="18"/>
        </w:rPr>
        <w:t>-  │виды  │</w:t>
      </w:r>
      <w:proofErr w:type="spellStart"/>
      <w:r>
        <w:rPr>
          <w:sz w:val="18"/>
        </w:rPr>
        <w:t>щего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го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ление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режи</w:t>
      </w:r>
      <w:proofErr w:type="spellEnd"/>
      <w:r>
        <w:rPr>
          <w:sz w:val="18"/>
        </w:rPr>
        <w:t xml:space="preserve">-│по </w:t>
      </w:r>
      <w:proofErr w:type="spellStart"/>
      <w:r>
        <w:rPr>
          <w:sz w:val="18"/>
        </w:rPr>
        <w:t>обеспе</w:t>
      </w:r>
      <w:proofErr w:type="spellEnd"/>
      <w:r>
        <w:rPr>
          <w:sz w:val="18"/>
        </w:rPr>
        <w:t>-  │виды  │  по видам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</w:t>
      </w:r>
      <w:proofErr w:type="spellStart"/>
      <w:r>
        <w:rPr>
          <w:sz w:val="18"/>
        </w:rPr>
        <w:t>ятию</w:t>
      </w:r>
      <w:proofErr w:type="spellEnd"/>
      <w:r>
        <w:rPr>
          <w:sz w:val="18"/>
        </w:rPr>
        <w:t xml:space="preserve">    │</w:t>
      </w:r>
      <w:proofErr w:type="spellStart"/>
      <w:r>
        <w:rPr>
          <w:sz w:val="18"/>
        </w:rPr>
        <w:t>мами</w:t>
      </w:r>
      <w:proofErr w:type="spellEnd"/>
      <w:r>
        <w:rPr>
          <w:sz w:val="18"/>
        </w:rPr>
        <w:t xml:space="preserve"> и     │</w:t>
      </w:r>
      <w:proofErr w:type="spellStart"/>
      <w:r>
        <w:rPr>
          <w:sz w:val="18"/>
        </w:rPr>
        <w:t>чению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си</w:t>
      </w:r>
      <w:proofErr w:type="gramStart"/>
      <w:r>
        <w:rPr>
          <w:sz w:val="18"/>
        </w:rPr>
        <w:t>с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│</w:t>
      </w:r>
      <w:proofErr w:type="spellStart"/>
      <w:r>
        <w:rPr>
          <w:sz w:val="18"/>
        </w:rPr>
        <w:t>дея</w:t>
      </w:r>
      <w:proofErr w:type="spellEnd"/>
      <w:r>
        <w:rPr>
          <w:sz w:val="18"/>
        </w:rPr>
        <w:t>-  │да, все- │</w:t>
      </w:r>
      <w:proofErr w:type="spellStart"/>
      <w:r>
        <w:rPr>
          <w:sz w:val="18"/>
        </w:rPr>
        <w:t>мами</w:t>
      </w:r>
      <w:proofErr w:type="spellEnd"/>
      <w:r>
        <w:rPr>
          <w:sz w:val="18"/>
        </w:rPr>
        <w:t xml:space="preserve"> и     │</w:t>
      </w:r>
      <w:proofErr w:type="spellStart"/>
      <w:r>
        <w:rPr>
          <w:sz w:val="18"/>
        </w:rPr>
        <w:t>чению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сис</w:t>
      </w:r>
      <w:proofErr w:type="spellEnd"/>
      <w:r>
        <w:rPr>
          <w:sz w:val="18"/>
        </w:rPr>
        <w:t>-  │</w:t>
      </w:r>
      <w:proofErr w:type="spellStart"/>
      <w:r>
        <w:rPr>
          <w:sz w:val="18"/>
        </w:rPr>
        <w:t>дея</w:t>
      </w:r>
      <w:proofErr w:type="spellEnd"/>
      <w:r>
        <w:rPr>
          <w:sz w:val="18"/>
        </w:rPr>
        <w:t>-  │деятельности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</w:t>
      </w:r>
      <w:proofErr w:type="spellStart"/>
      <w:r>
        <w:rPr>
          <w:sz w:val="18"/>
        </w:rPr>
        <w:t>обеспечение│темной</w:t>
      </w:r>
      <w:proofErr w:type="spellEnd"/>
      <w:r>
        <w:rPr>
          <w:sz w:val="18"/>
        </w:rPr>
        <w:t xml:space="preserve"> н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│</w:t>
      </w:r>
      <w:proofErr w:type="spellStart"/>
      <w:r>
        <w:rPr>
          <w:sz w:val="18"/>
        </w:rPr>
        <w:t>тель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го</w:t>
      </w:r>
      <w:proofErr w:type="spellEnd"/>
      <w:r>
        <w:rPr>
          <w:sz w:val="18"/>
        </w:rPr>
        <w:t xml:space="preserve"> по    │</w:t>
      </w:r>
      <w:proofErr w:type="spellStart"/>
      <w:r>
        <w:rPr>
          <w:sz w:val="18"/>
        </w:rPr>
        <w:t>обеспечение│темной</w:t>
      </w:r>
      <w:proofErr w:type="spellEnd"/>
      <w:r>
        <w:rPr>
          <w:sz w:val="18"/>
        </w:rPr>
        <w:t xml:space="preserve"> на-  │</w:t>
      </w:r>
      <w:proofErr w:type="spellStart"/>
      <w:r>
        <w:rPr>
          <w:sz w:val="18"/>
        </w:rPr>
        <w:t>тель</w:t>
      </w:r>
      <w:proofErr w:type="spellEnd"/>
      <w:r>
        <w:rPr>
          <w:sz w:val="18"/>
        </w:rPr>
        <w:t>- │согласно ОРД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</w:t>
      </w:r>
      <w:proofErr w:type="spellStart"/>
      <w:r>
        <w:rPr>
          <w:sz w:val="18"/>
        </w:rPr>
        <w:t>функцион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дежности</w:t>
      </w:r>
      <w:proofErr w:type="spellEnd"/>
      <w:r>
        <w:rPr>
          <w:sz w:val="18"/>
        </w:rPr>
        <w:t>,   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предпри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функциони</w:t>
      </w:r>
      <w:proofErr w:type="spellEnd"/>
      <w:r>
        <w:rPr>
          <w:sz w:val="18"/>
        </w:rPr>
        <w:t>- │</w:t>
      </w:r>
      <w:proofErr w:type="spellStart"/>
      <w:r>
        <w:rPr>
          <w:sz w:val="18"/>
        </w:rPr>
        <w:t>дежности</w:t>
      </w:r>
      <w:proofErr w:type="spellEnd"/>
      <w:r>
        <w:rPr>
          <w:sz w:val="18"/>
        </w:rPr>
        <w:t>,   │</w:t>
      </w:r>
      <w:proofErr w:type="spellStart"/>
      <w:r>
        <w:rPr>
          <w:sz w:val="18"/>
        </w:rPr>
        <w:t>ности</w:t>
      </w:r>
      <w:proofErr w:type="spellEnd"/>
      <w:r>
        <w:rPr>
          <w:sz w:val="18"/>
        </w:rPr>
        <w:t xml:space="preserve"> │ предприятия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</w:t>
      </w:r>
      <w:proofErr w:type="spellStart"/>
      <w:r>
        <w:rPr>
          <w:sz w:val="18"/>
        </w:rPr>
        <w:t>рования</w:t>
      </w:r>
      <w:proofErr w:type="spellEnd"/>
      <w:r>
        <w:rPr>
          <w:sz w:val="18"/>
        </w:rPr>
        <w:t xml:space="preserve">    │обеспечению │      │</w:t>
      </w:r>
      <w:proofErr w:type="spellStart"/>
      <w:r>
        <w:rPr>
          <w:sz w:val="18"/>
        </w:rPr>
        <w:t>ятию</w:t>
      </w:r>
      <w:proofErr w:type="spellEnd"/>
      <w:r>
        <w:rPr>
          <w:sz w:val="18"/>
        </w:rPr>
        <w:t xml:space="preserve">     │</w:t>
      </w:r>
      <w:proofErr w:type="spellStart"/>
      <w:r>
        <w:rPr>
          <w:sz w:val="18"/>
        </w:rPr>
        <w:t>рования</w:t>
      </w:r>
      <w:proofErr w:type="spellEnd"/>
      <w:r>
        <w:rPr>
          <w:sz w:val="18"/>
        </w:rPr>
        <w:t xml:space="preserve">    │обеспечению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│технолог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│вывода ЕЭС  │      │         │технологи- │вывода ЕЭС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│ческой и</w:t>
      </w:r>
      <w:proofErr w:type="gramStart"/>
      <w:r>
        <w:rPr>
          <w:sz w:val="18"/>
        </w:rPr>
        <w:t>н-</w:t>
      </w:r>
      <w:proofErr w:type="gramEnd"/>
      <w:r>
        <w:rPr>
          <w:sz w:val="18"/>
        </w:rPr>
        <w:t xml:space="preserve"> │из аварий-  │      │         │ческой ин- │из аварий-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</w:t>
      </w:r>
      <w:proofErr w:type="spellStart"/>
      <w:r>
        <w:rPr>
          <w:sz w:val="18"/>
        </w:rPr>
        <w:t>фраструкт</w:t>
      </w:r>
      <w:proofErr w:type="gramStart"/>
      <w:r>
        <w:rPr>
          <w:sz w:val="18"/>
        </w:rPr>
        <w:t>у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ситуа</w:t>
      </w:r>
      <w:proofErr w:type="spellEnd"/>
      <w:r>
        <w:rPr>
          <w:sz w:val="18"/>
        </w:rPr>
        <w:t>-  │      │         │</w:t>
      </w:r>
      <w:proofErr w:type="spellStart"/>
      <w:r>
        <w:rPr>
          <w:sz w:val="18"/>
        </w:rPr>
        <w:t>фраструкту</w:t>
      </w:r>
      <w:proofErr w:type="spellEnd"/>
      <w:r>
        <w:rPr>
          <w:sz w:val="18"/>
        </w:rPr>
        <w:t>-│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ситуа</w:t>
      </w:r>
      <w:proofErr w:type="spellEnd"/>
      <w:r>
        <w:rPr>
          <w:sz w:val="18"/>
        </w:rPr>
        <w:t>-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</w:t>
      </w:r>
      <w:proofErr w:type="spellStart"/>
      <w:r>
        <w:rPr>
          <w:sz w:val="18"/>
        </w:rPr>
        <w:t>ры</w:t>
      </w:r>
      <w:proofErr w:type="spellEnd"/>
      <w:r>
        <w:rPr>
          <w:sz w:val="18"/>
        </w:rPr>
        <w:t xml:space="preserve"> рынков) │</w:t>
      </w:r>
      <w:proofErr w:type="spellStart"/>
      <w:r>
        <w:rPr>
          <w:sz w:val="18"/>
        </w:rPr>
        <w:t>ций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форм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      │         │</w:t>
      </w:r>
      <w:proofErr w:type="spellStart"/>
      <w:r>
        <w:rPr>
          <w:sz w:val="18"/>
        </w:rPr>
        <w:t>ры</w:t>
      </w:r>
      <w:proofErr w:type="spellEnd"/>
      <w:r>
        <w:rPr>
          <w:sz w:val="18"/>
        </w:rPr>
        <w:t xml:space="preserve"> рынков) │</w:t>
      </w:r>
      <w:proofErr w:type="spellStart"/>
      <w:r>
        <w:rPr>
          <w:sz w:val="18"/>
        </w:rPr>
        <w:t>ций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форми</w:t>
      </w:r>
      <w:proofErr w:type="spellEnd"/>
      <w:r>
        <w:rPr>
          <w:sz w:val="18"/>
        </w:rPr>
        <w:t>-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           │</w:t>
      </w:r>
      <w:proofErr w:type="spellStart"/>
      <w:r>
        <w:rPr>
          <w:sz w:val="18"/>
        </w:rPr>
        <w:t>рованию</w:t>
      </w:r>
      <w:proofErr w:type="spellEnd"/>
      <w:r>
        <w:rPr>
          <w:sz w:val="18"/>
        </w:rPr>
        <w:t xml:space="preserve">     │      │         │           │</w:t>
      </w:r>
      <w:proofErr w:type="spellStart"/>
      <w:r>
        <w:rPr>
          <w:sz w:val="18"/>
        </w:rPr>
        <w:t>рованию</w:t>
      </w:r>
      <w:proofErr w:type="spellEnd"/>
      <w:r>
        <w:rPr>
          <w:sz w:val="18"/>
        </w:rPr>
        <w:t xml:space="preserve">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           │технологи-  │      │         │           │технологи-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           │</w:t>
      </w:r>
      <w:proofErr w:type="spellStart"/>
      <w:r>
        <w:rPr>
          <w:sz w:val="18"/>
        </w:rPr>
        <w:t>ческого</w:t>
      </w:r>
      <w:proofErr w:type="spellEnd"/>
      <w:r>
        <w:rPr>
          <w:sz w:val="18"/>
        </w:rPr>
        <w:t xml:space="preserve">     │      │         │           │</w:t>
      </w:r>
      <w:proofErr w:type="spellStart"/>
      <w:r>
        <w:rPr>
          <w:sz w:val="18"/>
        </w:rPr>
        <w:t>ческого</w:t>
      </w:r>
      <w:proofErr w:type="spellEnd"/>
      <w:r>
        <w:rPr>
          <w:sz w:val="18"/>
        </w:rPr>
        <w:t xml:space="preserve">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      │      │        │           │резерва     │      │         │           │</w:t>
      </w:r>
      <w:proofErr w:type="gramStart"/>
      <w:r>
        <w:rPr>
          <w:sz w:val="18"/>
        </w:rPr>
        <w:t>резерва</w:t>
      </w:r>
      <w:proofErr w:type="gramEnd"/>
      <w:r>
        <w:rPr>
          <w:sz w:val="18"/>
        </w:rPr>
        <w:t xml:space="preserve">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                    │       │      │        │           │мощностей)  │      │         │           │мощностей)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1          │   2   │  3   │   4    │     5     │     6      │  7   │    8    │     9     │     10     │  11  │     12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2" w:name="P1210"/>
      <w:bookmarkEnd w:id="62"/>
      <w:r>
        <w:rPr>
          <w:sz w:val="18"/>
        </w:rPr>
        <w:t>│Расходы, связанные  │ тыс.  │ 100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│с производством и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│реализацией, всего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│(сумма </w:t>
      </w:r>
      <w:hyperlink w:anchor="P1217" w:history="1">
        <w:r>
          <w:rPr>
            <w:color w:val="0000FF"/>
            <w:sz w:val="18"/>
          </w:rPr>
          <w:t>строк 110</w:t>
        </w:r>
      </w:hyperlink>
      <w:r>
        <w:rPr>
          <w:sz w:val="18"/>
        </w:rPr>
        <w:t>,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</w:t>
      </w:r>
      <w:hyperlink w:anchor="P1232" w:history="1">
        <w:r>
          <w:rPr>
            <w:color w:val="0000FF"/>
            <w:sz w:val="18"/>
          </w:rPr>
          <w:t>120</w:t>
        </w:r>
      </w:hyperlink>
      <w:r>
        <w:rPr>
          <w:sz w:val="18"/>
        </w:rPr>
        <w:t xml:space="preserve">, </w:t>
      </w:r>
      <w:hyperlink w:anchor="P1235" w:history="1">
        <w:r>
          <w:rPr>
            <w:color w:val="0000FF"/>
            <w:sz w:val="18"/>
          </w:rPr>
          <w:t>130</w:t>
        </w:r>
      </w:hyperlink>
      <w:r>
        <w:rPr>
          <w:sz w:val="18"/>
        </w:rPr>
        <w:t xml:space="preserve">, </w:t>
      </w:r>
      <w:hyperlink w:anchor="P1294" w:history="1">
        <w:r>
          <w:rPr>
            <w:color w:val="0000FF"/>
            <w:sz w:val="18"/>
          </w:rPr>
          <w:t>140</w:t>
        </w:r>
      </w:hyperlink>
      <w:r>
        <w:rPr>
          <w:sz w:val="18"/>
        </w:rPr>
        <w:t xml:space="preserve">, </w:t>
      </w:r>
      <w:hyperlink w:anchor="P1311" w:history="1">
        <w:r>
          <w:rPr>
            <w:color w:val="0000FF"/>
            <w:sz w:val="18"/>
          </w:rPr>
          <w:t>150</w:t>
        </w:r>
      </w:hyperlink>
      <w:r>
        <w:rPr>
          <w:sz w:val="18"/>
        </w:rPr>
        <w:t>,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lastRenderedPageBreak/>
        <w:t>│</w:t>
      </w:r>
      <w:hyperlink w:anchor="P1316" w:history="1">
        <w:r>
          <w:rPr>
            <w:color w:val="0000FF"/>
            <w:sz w:val="18"/>
          </w:rPr>
          <w:t>160</w:t>
        </w:r>
      </w:hyperlink>
      <w:r>
        <w:rPr>
          <w:sz w:val="18"/>
        </w:rPr>
        <w:t>)    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3" w:name="P1217"/>
      <w:bookmarkEnd w:id="63"/>
      <w:r>
        <w:rPr>
          <w:sz w:val="18"/>
        </w:rPr>
        <w:t>│ Материальные       │ тыс.  │ 110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расходы, всего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 (сумма </w:t>
      </w:r>
      <w:hyperlink w:anchor="P1222" w:history="1">
        <w:r>
          <w:rPr>
            <w:color w:val="0000FF"/>
            <w:sz w:val="18"/>
          </w:rPr>
          <w:t>строк 111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 </w:t>
      </w:r>
      <w:hyperlink w:anchor="P1225" w:history="1">
        <w:r>
          <w:rPr>
            <w:color w:val="0000FF"/>
            <w:sz w:val="18"/>
          </w:rPr>
          <w:t>112</w:t>
        </w:r>
      </w:hyperlink>
      <w:r>
        <w:rPr>
          <w:sz w:val="18"/>
        </w:rPr>
        <w:t xml:space="preserve">, </w:t>
      </w:r>
      <w:hyperlink w:anchor="P1228" w:history="1">
        <w:r>
          <w:rPr>
            <w:color w:val="0000FF"/>
            <w:sz w:val="18"/>
          </w:rPr>
          <w:t>113</w:t>
        </w:r>
      </w:hyperlink>
      <w:r>
        <w:rPr>
          <w:sz w:val="18"/>
        </w:rPr>
        <w:t>)       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4" w:name="P1222"/>
      <w:bookmarkEnd w:id="64"/>
      <w:r>
        <w:rPr>
          <w:sz w:val="18"/>
        </w:rPr>
        <w:t>│  Покупная энергия  │ тыс.  │ 111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5" w:name="P1225"/>
      <w:bookmarkEnd w:id="65"/>
      <w:r>
        <w:rPr>
          <w:sz w:val="18"/>
        </w:rPr>
        <w:t>│  Сырье и материалы │ тыс.  │ 112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6" w:name="P1228"/>
      <w:bookmarkEnd w:id="66"/>
      <w:r>
        <w:rPr>
          <w:sz w:val="18"/>
        </w:rPr>
        <w:t>│  Работы и услуги   │ тыс.  │ 113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производственного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характера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7" w:name="P1232"/>
      <w:bookmarkEnd w:id="67"/>
      <w:r>
        <w:rPr>
          <w:sz w:val="18"/>
        </w:rPr>
        <w:t>│ Суммы начисленной  │ тыс.  │ 120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амортизации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8" w:name="P1235"/>
      <w:bookmarkEnd w:id="68"/>
      <w:r>
        <w:rPr>
          <w:sz w:val="18"/>
        </w:rPr>
        <w:t>│ Расходы на оплату  │ тыс.  │ 130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труда и выплату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страховых взносов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 (сумма </w:t>
      </w:r>
      <w:hyperlink w:anchor="P1241" w:history="1">
        <w:r>
          <w:rPr>
            <w:color w:val="0000FF"/>
            <w:sz w:val="18"/>
          </w:rPr>
          <w:t>строк 131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 xml:space="preserve">│ </w:t>
      </w:r>
      <w:hyperlink w:anchor="P1274" w:history="1">
        <w:r>
          <w:rPr>
            <w:color w:val="0000FF"/>
            <w:sz w:val="18"/>
          </w:rPr>
          <w:t>132</w:t>
        </w:r>
      </w:hyperlink>
      <w:r>
        <w:rPr>
          <w:sz w:val="18"/>
        </w:rPr>
        <w:t>)   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69" w:name="P1241"/>
      <w:bookmarkEnd w:id="69"/>
      <w:r>
        <w:rPr>
          <w:sz w:val="18"/>
        </w:rPr>
        <w:t>│  Расходы на оплату │ тыс.  │ 131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труда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Управленческий  │ тыс.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персонал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Специалисты и   │ тыс.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технические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исполнители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  Основные        │ тыс.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</w:t>
      </w:r>
      <w:proofErr w:type="spellStart"/>
      <w:r>
        <w:rPr>
          <w:sz w:val="18"/>
        </w:rPr>
        <w:t>производстве</w:t>
      </w:r>
      <w:proofErr w:type="gramStart"/>
      <w:r>
        <w:rPr>
          <w:sz w:val="18"/>
        </w:rPr>
        <w:t>н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</w:t>
      </w:r>
      <w:proofErr w:type="spellStart"/>
      <w:r>
        <w:rPr>
          <w:sz w:val="18"/>
        </w:rPr>
        <w:t>ные</w:t>
      </w:r>
      <w:proofErr w:type="spellEnd"/>
      <w:r>
        <w:rPr>
          <w:sz w:val="18"/>
        </w:rPr>
        <w:t xml:space="preserve"> рабочие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</w:t>
      </w:r>
      <w:proofErr w:type="spellStart"/>
      <w:r>
        <w:rPr>
          <w:sz w:val="18"/>
        </w:rPr>
        <w:t>Справочно</w:t>
      </w:r>
      <w:proofErr w:type="spellEnd"/>
      <w:r>
        <w:rPr>
          <w:sz w:val="18"/>
        </w:rPr>
        <w:t>:       │ чел.  │  -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среднесписочная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численность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промышленно-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</w:t>
      </w:r>
      <w:proofErr w:type="spellStart"/>
      <w:r>
        <w:rPr>
          <w:sz w:val="18"/>
        </w:rPr>
        <w:t>производствен</w:t>
      </w:r>
      <w:proofErr w:type="spellEnd"/>
      <w:r>
        <w:rPr>
          <w:sz w:val="18"/>
        </w:rPr>
        <w:t>-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lastRenderedPageBreak/>
        <w:t xml:space="preserve">│   </w:t>
      </w:r>
      <w:proofErr w:type="spellStart"/>
      <w:r>
        <w:rPr>
          <w:sz w:val="18"/>
        </w:rPr>
        <w:t>ного</w:t>
      </w:r>
      <w:proofErr w:type="spellEnd"/>
      <w:r>
        <w:rPr>
          <w:sz w:val="18"/>
        </w:rPr>
        <w:t xml:space="preserve"> персонала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организации </w:t>
      </w:r>
      <w:hyperlink w:anchor="P1448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</w:t>
      </w:r>
      <w:proofErr w:type="gramStart"/>
      <w:r>
        <w:rPr>
          <w:sz w:val="18"/>
        </w:rPr>
        <w:t>Управленческий</w:t>
      </w:r>
      <w:proofErr w:type="gramEnd"/>
      <w:r>
        <w:rPr>
          <w:sz w:val="18"/>
        </w:rPr>
        <w:t xml:space="preserve">  │ чел.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персонал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Специалисты и   │ чел.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технические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исполнители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Основные </w:t>
      </w:r>
      <w:proofErr w:type="spellStart"/>
      <w:r>
        <w:rPr>
          <w:sz w:val="18"/>
        </w:rPr>
        <w:t>прои</w:t>
      </w:r>
      <w:proofErr w:type="gramStart"/>
      <w:r>
        <w:rPr>
          <w:sz w:val="18"/>
        </w:rPr>
        <w:t>з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 чел.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  </w:t>
      </w:r>
      <w:proofErr w:type="spellStart"/>
      <w:r>
        <w:rPr>
          <w:sz w:val="18"/>
        </w:rPr>
        <w:t>водственные</w:t>
      </w:r>
      <w:proofErr w:type="spellEnd"/>
      <w:r>
        <w:rPr>
          <w:sz w:val="18"/>
        </w:rPr>
        <w:t xml:space="preserve">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рабочие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0" w:name="P1274"/>
      <w:bookmarkEnd w:id="70"/>
      <w:r>
        <w:rPr>
          <w:sz w:val="18"/>
        </w:rPr>
        <w:t>│  Расходы на        │ тыс.  │ 132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выплату страховых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взносов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Пенсионный фонд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Российской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Федерации, Фонд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социального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страхования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Российской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Федерации,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Федеральный фонд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обязательного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медицинского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страхования и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территориальные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фонды 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обязательного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медицинского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страхования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1" w:name="P1294"/>
      <w:bookmarkEnd w:id="71"/>
      <w:r>
        <w:rPr>
          <w:sz w:val="18"/>
        </w:rPr>
        <w:t>│ Прочие расходы,    │ тыс.  │ 140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всего, в том числе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 (сумма </w:t>
      </w:r>
      <w:hyperlink w:anchor="P1299" w:history="1">
        <w:r>
          <w:rPr>
            <w:color w:val="0000FF"/>
            <w:sz w:val="18"/>
          </w:rPr>
          <w:t>строк 141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 xml:space="preserve">│ </w:t>
      </w:r>
      <w:hyperlink w:anchor="P1302" w:history="1">
        <w:r>
          <w:rPr>
            <w:color w:val="0000FF"/>
            <w:sz w:val="18"/>
          </w:rPr>
          <w:t>142</w:t>
        </w:r>
      </w:hyperlink>
      <w:r>
        <w:rPr>
          <w:sz w:val="18"/>
        </w:rPr>
        <w:t xml:space="preserve">, </w:t>
      </w:r>
      <w:hyperlink w:anchor="P1305" w:history="1">
        <w:r>
          <w:rPr>
            <w:color w:val="0000FF"/>
            <w:sz w:val="18"/>
          </w:rPr>
          <w:t>143</w:t>
        </w:r>
      </w:hyperlink>
      <w:r>
        <w:rPr>
          <w:sz w:val="18"/>
        </w:rPr>
        <w:t xml:space="preserve">, </w:t>
      </w:r>
      <w:hyperlink w:anchor="P1308" w:history="1">
        <w:r>
          <w:rPr>
            <w:color w:val="0000FF"/>
            <w:sz w:val="18"/>
          </w:rPr>
          <w:t>144</w:t>
        </w:r>
      </w:hyperlink>
      <w:r>
        <w:rPr>
          <w:sz w:val="18"/>
        </w:rPr>
        <w:t>)  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2" w:name="P1299"/>
      <w:bookmarkEnd w:id="72"/>
      <w:r>
        <w:rPr>
          <w:sz w:val="18"/>
        </w:rPr>
        <w:t>│  Арендная плата    │ тыс.  │ 141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3" w:name="P1302"/>
      <w:bookmarkEnd w:id="73"/>
      <w:r>
        <w:rPr>
          <w:sz w:val="18"/>
        </w:rPr>
        <w:t>│  Расходы на        │ тыс.  │ 142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страхование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4" w:name="P1305"/>
      <w:bookmarkEnd w:id="74"/>
      <w:r>
        <w:rPr>
          <w:sz w:val="18"/>
        </w:rPr>
        <w:lastRenderedPageBreak/>
        <w:t>│  Налоги, пошлины и │ тыс.  │ 143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сборы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5" w:name="P1308"/>
      <w:bookmarkEnd w:id="75"/>
      <w:r>
        <w:rPr>
          <w:sz w:val="18"/>
        </w:rPr>
        <w:t>│  Другие прочие     │ тыс.  │ 144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6" w:name="P1311"/>
      <w:bookmarkEnd w:id="76"/>
      <w:r>
        <w:rPr>
          <w:sz w:val="18"/>
        </w:rPr>
        <w:t>│ Расходы на         │ тыс.  │ 150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оплату услуг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ФПТРМ  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7" w:name="P1316"/>
      <w:bookmarkEnd w:id="77"/>
      <w:r>
        <w:rPr>
          <w:sz w:val="18"/>
        </w:rPr>
        <w:t>│ Расходы на         │ тыс.  │ 160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оплату услуг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обеспечению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системной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надежности, всего,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в том числе: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на оплату │ тыс.  │ 161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нормированному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первичному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частоты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  (конкурентный  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  отбор)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на оплату │ тыс.  │ 162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автоматическому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вторичному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частоты и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</w:t>
      </w:r>
      <w:proofErr w:type="spellStart"/>
      <w:r>
        <w:rPr>
          <w:sz w:val="18"/>
        </w:rPr>
        <w:t>перетоков</w:t>
      </w:r>
      <w:proofErr w:type="spellEnd"/>
      <w:r>
        <w:rPr>
          <w:sz w:val="18"/>
        </w:rPr>
        <w:t xml:space="preserve">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активной мощности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  (конкурентный  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  отбор)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на оплату │ тыс.  │ 163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реактивной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мощности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производства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lastRenderedPageBreak/>
        <w:t>│  электрической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  энергии (запрос  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  предложений о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готовности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оказывать услуги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или путем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заключения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договора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единственным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возможным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исполнителем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услуг)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на оплату │ тыс.  │ 164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 по развитию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систем </w:t>
      </w:r>
      <w:proofErr w:type="spellStart"/>
      <w:r>
        <w:rPr>
          <w:sz w:val="18"/>
        </w:rPr>
        <w:t>противо</w:t>
      </w:r>
      <w:proofErr w:type="spellEnd"/>
      <w:r>
        <w:rPr>
          <w:sz w:val="18"/>
        </w:rPr>
        <w:t>-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аварийного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  управления (запрос│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  предложений о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готовности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оказывать услуги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или путем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заключения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 договора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единственным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возможным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исполнителем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услуг) 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Расходы на         │ тыс.  │ 170  │        │     x     │            │  x   │         │     x     │            │      │      x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оплату услуг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обеспечению вывода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 ЕЭС из </w:t>
      </w:r>
      <w:proofErr w:type="gramStart"/>
      <w:r>
        <w:rPr>
          <w:sz w:val="18"/>
        </w:rPr>
        <w:t>аварийных</w:t>
      </w:r>
      <w:proofErr w:type="gramEnd"/>
      <w:r>
        <w:rPr>
          <w:sz w:val="18"/>
        </w:rPr>
        <w:t xml:space="preserve">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ситуаций 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8" w:name="P1386"/>
      <w:bookmarkEnd w:id="78"/>
      <w:r>
        <w:rPr>
          <w:sz w:val="18"/>
        </w:rPr>
        <w:t>│Прочие расходы      │ тыс.  │ 200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│(внереализационные, │ руб.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│операционные)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  в том числе       │ тыс.  │ 210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расходы по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обслуживанию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кредитов  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lastRenderedPageBreak/>
        <w:t>│Налог на прибыль    │ тыс.  │ 300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>│Расходы из прибыли  │ тыс.  │ 400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│до распределения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│Расходы из </w:t>
      </w:r>
      <w:proofErr w:type="gramStart"/>
      <w:r>
        <w:rPr>
          <w:sz w:val="18"/>
        </w:rPr>
        <w:t>чистой</w:t>
      </w:r>
      <w:proofErr w:type="gramEnd"/>
      <w:r>
        <w:rPr>
          <w:sz w:val="18"/>
        </w:rPr>
        <w:t xml:space="preserve">   │ тыс.  │ 500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│прибыли (сумма      │ руб.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│</w:t>
      </w:r>
      <w:hyperlink w:anchor="P1406" w:history="1">
        <w:r>
          <w:rPr>
            <w:color w:val="0000FF"/>
            <w:sz w:val="18"/>
          </w:rPr>
          <w:t>строк 510</w:t>
        </w:r>
      </w:hyperlink>
      <w:r>
        <w:rPr>
          <w:sz w:val="18"/>
        </w:rPr>
        <w:t xml:space="preserve">, </w:t>
      </w:r>
      <w:hyperlink w:anchor="P1409" w:history="1">
        <w:r>
          <w:rPr>
            <w:color w:val="0000FF"/>
            <w:sz w:val="18"/>
          </w:rPr>
          <w:t>520</w:t>
        </w:r>
      </w:hyperlink>
      <w:r>
        <w:rPr>
          <w:sz w:val="18"/>
        </w:rPr>
        <w:t>,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8"/>
        </w:rPr>
        <w:t>│</w:t>
      </w:r>
      <w:hyperlink w:anchor="P1413" w:history="1">
        <w:r>
          <w:rPr>
            <w:color w:val="0000FF"/>
            <w:sz w:val="18"/>
          </w:rPr>
          <w:t>530</w:t>
        </w:r>
      </w:hyperlink>
      <w:r>
        <w:rPr>
          <w:sz w:val="18"/>
        </w:rPr>
        <w:t xml:space="preserve">, </w:t>
      </w:r>
      <w:hyperlink w:anchor="P1416" w:history="1">
        <w:r>
          <w:rPr>
            <w:color w:val="0000FF"/>
            <w:sz w:val="18"/>
          </w:rPr>
          <w:t>540</w:t>
        </w:r>
      </w:hyperlink>
      <w:r>
        <w:rPr>
          <w:sz w:val="18"/>
        </w:rPr>
        <w:t xml:space="preserve">, </w:t>
      </w:r>
      <w:hyperlink w:anchor="P1419" w:history="1">
        <w:r>
          <w:rPr>
            <w:color w:val="0000FF"/>
            <w:sz w:val="18"/>
          </w:rPr>
          <w:t>550</w:t>
        </w:r>
      </w:hyperlink>
      <w:r>
        <w:rPr>
          <w:sz w:val="18"/>
        </w:rPr>
        <w:t xml:space="preserve">, </w:t>
      </w:r>
      <w:hyperlink w:anchor="P1423" w:history="1">
        <w:r>
          <w:rPr>
            <w:color w:val="0000FF"/>
            <w:sz w:val="18"/>
          </w:rPr>
          <w:t>560</w:t>
        </w:r>
      </w:hyperlink>
      <w:r>
        <w:rPr>
          <w:sz w:val="18"/>
        </w:rPr>
        <w:t>) │       │      │        │           │            │      │         │           │            │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79" w:name="P1406"/>
      <w:bookmarkEnd w:id="79"/>
      <w:r>
        <w:rPr>
          <w:sz w:val="18"/>
        </w:rPr>
        <w:t xml:space="preserve">│  </w:t>
      </w:r>
      <w:proofErr w:type="spellStart"/>
      <w:r>
        <w:rPr>
          <w:sz w:val="18"/>
        </w:rPr>
        <w:t>инвестпрограммы</w:t>
      </w:r>
      <w:proofErr w:type="spellEnd"/>
      <w:r>
        <w:rPr>
          <w:sz w:val="18"/>
        </w:rPr>
        <w:t xml:space="preserve">   │ тыс.  │ 510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80" w:name="P1409"/>
      <w:bookmarkEnd w:id="80"/>
      <w:r>
        <w:rPr>
          <w:sz w:val="18"/>
        </w:rPr>
        <w:t>│  Прибыль,          │       │ 520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направленная на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инвестиции  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81" w:name="P1413"/>
      <w:bookmarkEnd w:id="81"/>
      <w:r>
        <w:rPr>
          <w:sz w:val="18"/>
        </w:rPr>
        <w:t>│  Резервный фонд    │ тыс.  │ 530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82" w:name="P1416"/>
      <w:bookmarkEnd w:id="82"/>
      <w:r>
        <w:rPr>
          <w:sz w:val="18"/>
        </w:rPr>
        <w:t>│  Выплата           │ тыс.  │ 540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дивидендов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83" w:name="P1419"/>
      <w:bookmarkEnd w:id="83"/>
      <w:r>
        <w:rPr>
          <w:sz w:val="18"/>
        </w:rPr>
        <w:t>│  Капитальные       │ тыс.  │ 550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вложения (ЦИС) за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счет прибыли      │     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bookmarkStart w:id="84" w:name="P1423"/>
      <w:bookmarkEnd w:id="84"/>
      <w:r>
        <w:rPr>
          <w:sz w:val="18"/>
        </w:rPr>
        <w:t>│  Прочие расходы из │ тыс.  │ 560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  прибыли     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FA65BD" w:rsidRDefault="00FA65BD">
      <w:pPr>
        <w:pStyle w:val="ConsPlusCell"/>
        <w:jc w:val="both"/>
      </w:pPr>
      <w:r>
        <w:rPr>
          <w:sz w:val="18"/>
        </w:rPr>
        <w:t>│Справочные показатели: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┬───────┬──────┬────────┬───────────┬────────────┬──────┬─────────┬───────────┬────────────┬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│Из </w:t>
      </w:r>
      <w:hyperlink w:anchor="P1210" w:history="1">
        <w:r>
          <w:rPr>
            <w:color w:val="0000FF"/>
            <w:sz w:val="18"/>
          </w:rPr>
          <w:t>строки 100</w:t>
        </w:r>
      </w:hyperlink>
      <w:r>
        <w:rPr>
          <w:sz w:val="18"/>
        </w:rPr>
        <w:t xml:space="preserve">       │ тыс.  │ 600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│прямые расходы   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8"/>
        </w:rPr>
        <w:t xml:space="preserve">│Из </w:t>
      </w:r>
      <w:hyperlink w:anchor="P1210" w:history="1">
        <w:r>
          <w:rPr>
            <w:color w:val="0000FF"/>
            <w:sz w:val="18"/>
          </w:rPr>
          <w:t>строки 100</w:t>
        </w:r>
      </w:hyperlink>
      <w:r>
        <w:rPr>
          <w:sz w:val="18"/>
        </w:rPr>
        <w:t xml:space="preserve">       │ тыс.  │ 700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│косвенные расходы   │ руб.  │      │        │           │            │      │         │           │            │      │             │</w:t>
      </w:r>
    </w:p>
    <w:p w:rsidR="00FA65BD" w:rsidRDefault="00FA65BD">
      <w:pPr>
        <w:pStyle w:val="ConsPlusCell"/>
        <w:jc w:val="both"/>
      </w:pPr>
      <w:r>
        <w:rPr>
          <w:sz w:val="18"/>
        </w:rPr>
        <w:t>└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85" w:name="P1436"/>
      <w:bookmarkEnd w:id="85"/>
      <w:r>
        <w:rPr>
          <w:sz w:val="18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гр.  5,  9  -  оказание услуг по оперативно-диспетчерскому управлению </w:t>
      </w:r>
      <w:proofErr w:type="gramStart"/>
      <w:r>
        <w:rPr>
          <w:sz w:val="18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электроэнергетике  в  части  управления  технологическими  режимами  работы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объектов   электроэнергетики  и 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z w:val="18"/>
        </w:rPr>
        <w:t xml:space="preserve">  устройств  потребителей</w:t>
      </w:r>
    </w:p>
    <w:p w:rsidR="00FA65BD" w:rsidRDefault="00FA65BD">
      <w:pPr>
        <w:pStyle w:val="ConsPlusNonformat"/>
        <w:jc w:val="both"/>
      </w:pPr>
      <w:r>
        <w:rPr>
          <w:sz w:val="18"/>
        </w:rPr>
        <w:lastRenderedPageBreak/>
        <w:t>электрической энергии, а также обеспечения функционирования технологической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инфраструктуры </w:t>
      </w:r>
      <w:proofErr w:type="gramStart"/>
      <w:r>
        <w:rPr>
          <w:sz w:val="18"/>
        </w:rPr>
        <w:t>оптового</w:t>
      </w:r>
      <w:proofErr w:type="gramEnd"/>
      <w:r>
        <w:rPr>
          <w:sz w:val="18"/>
        </w:rPr>
        <w:t xml:space="preserve"> и розничных рынков;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гр.  6,  10  - оказание услуг по оперативно-диспетчерскому управлению </w:t>
      </w:r>
      <w:proofErr w:type="gramStart"/>
      <w:r>
        <w:rPr>
          <w:sz w:val="18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электроэнергетике   в   части   обеспечения   надежности   функционирования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электроэнергетики  путем  организации отбора исполнителей и оплаты услуг </w:t>
      </w:r>
      <w:proofErr w:type="gramStart"/>
      <w:r>
        <w:rPr>
          <w:sz w:val="18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обеспечению  системной  надежности,  услуг  по  обеспечению  вывода  Единой</w:t>
      </w:r>
    </w:p>
    <w:p w:rsidR="00FA65BD" w:rsidRDefault="00FA65BD">
      <w:pPr>
        <w:pStyle w:val="ConsPlusNonformat"/>
        <w:jc w:val="both"/>
      </w:pPr>
      <w:r>
        <w:rPr>
          <w:sz w:val="18"/>
        </w:rPr>
        <w:t>энергетической системы России из аварийных ситуаций и услуг по формированию</w:t>
      </w:r>
    </w:p>
    <w:p w:rsidR="00FA65BD" w:rsidRDefault="00FA65BD">
      <w:pPr>
        <w:pStyle w:val="ConsPlusNonformat"/>
        <w:jc w:val="both"/>
      </w:pPr>
      <w:r>
        <w:rPr>
          <w:sz w:val="18"/>
        </w:rPr>
        <w:t>технологического резерва мощностей.</w:t>
      </w:r>
    </w:p>
    <w:p w:rsidR="00FA65BD" w:rsidRDefault="00FA65BD">
      <w:pPr>
        <w:pStyle w:val="ConsPlusNonformat"/>
        <w:jc w:val="both"/>
      </w:pPr>
      <w:bookmarkStart w:id="86" w:name="P1448"/>
      <w:bookmarkEnd w:id="86"/>
      <w:r>
        <w:rPr>
          <w:sz w:val="18"/>
        </w:rPr>
        <w:t xml:space="preserve">    &lt;**&gt;   В   целях  настоящей  таблицы  под  </w:t>
      </w:r>
      <w:proofErr w:type="gramStart"/>
      <w:r>
        <w:rPr>
          <w:sz w:val="18"/>
        </w:rPr>
        <w:t>промышленно-производственным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персоналом   понимается   персонал,   расходы   на  оплату  труда  которого</w:t>
      </w:r>
    </w:p>
    <w:p w:rsidR="00FA65BD" w:rsidRDefault="00FA65BD">
      <w:pPr>
        <w:pStyle w:val="ConsPlusNonformat"/>
        <w:jc w:val="both"/>
      </w:pPr>
      <w:r>
        <w:rPr>
          <w:sz w:val="18"/>
        </w:rPr>
        <w:t>учитываются по счету 20 "Основное производство".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4"/>
      </w:pPr>
      <w:r>
        <w:t>Приложение</w:t>
      </w:r>
    </w:p>
    <w:p w:rsidR="00FA65BD" w:rsidRDefault="00FA65BD">
      <w:pPr>
        <w:pStyle w:val="ConsPlusNormal"/>
        <w:jc w:val="right"/>
      </w:pPr>
      <w:r>
        <w:t>к таблице 1.5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Расшифровка дебиторской задолженности,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 заемных средств и стоимости активов</w:t>
      </w:r>
    </w:p>
    <w:p w:rsidR="00FA65BD" w:rsidRDefault="00FA65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972"/>
        <w:gridCol w:w="864"/>
        <w:gridCol w:w="1080"/>
        <w:gridCol w:w="1512"/>
        <w:gridCol w:w="1404"/>
        <w:gridCol w:w="972"/>
        <w:gridCol w:w="1080"/>
        <w:gridCol w:w="1404"/>
        <w:gridCol w:w="1512"/>
        <w:gridCol w:w="864"/>
        <w:gridCol w:w="1620"/>
      </w:tblGrid>
      <w:tr w:rsidR="00FA65BD">
        <w:trPr>
          <w:trHeight w:val="240"/>
        </w:trPr>
        <w:tc>
          <w:tcPr>
            <w:tcW w:w="2376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Показатель     </w:t>
            </w:r>
          </w:p>
        </w:tc>
        <w:tc>
          <w:tcPr>
            <w:tcW w:w="972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Единица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864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Код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пока-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зателя</w:t>
            </w:r>
            <w:proofErr w:type="spellEnd"/>
          </w:p>
        </w:tc>
        <w:tc>
          <w:tcPr>
            <w:tcW w:w="108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сос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тоянию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на </w:t>
            </w:r>
            <w:proofErr w:type="spellStart"/>
            <w:r>
              <w:rPr>
                <w:sz w:val="18"/>
              </w:rPr>
              <w:t>нача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</w:t>
            </w:r>
            <w:proofErr w:type="spellEnd"/>
            <w:r>
              <w:rPr>
                <w:sz w:val="18"/>
              </w:rPr>
              <w:t xml:space="preserve"> от-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четного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периода,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предпри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ятию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3888" w:type="dxa"/>
            <w:gridSpan w:val="3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 В том числе по видам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   деятельности </w:t>
            </w:r>
            <w:hyperlink w:anchor="P1516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08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сос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тоянию</w:t>
            </w:r>
            <w:proofErr w:type="spellEnd"/>
            <w:r>
              <w:rPr>
                <w:sz w:val="18"/>
              </w:rPr>
              <w:t xml:space="preserve">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на конец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отчетно-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пери-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ода,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предпри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ятию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3780" w:type="dxa"/>
            <w:gridSpan w:val="3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В том числе по видам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  деятельности </w:t>
            </w:r>
            <w:hyperlink w:anchor="P1516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Примечания: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принцип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разделения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показателей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по видам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согласно ОРД</w:t>
            </w:r>
            <w:proofErr w:type="gramEnd"/>
            <w:r>
              <w:rPr>
                <w:sz w:val="18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предприятия </w:t>
            </w:r>
          </w:p>
        </w:tc>
      </w:tr>
      <w:tr w:rsidR="00FA65BD">
        <w:tc>
          <w:tcPr>
            <w:tcW w:w="2268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864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756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972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ОДУ (управ- 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режи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мами</w:t>
            </w:r>
            <w:proofErr w:type="spellEnd"/>
            <w:r>
              <w:rPr>
                <w:sz w:val="18"/>
              </w:rPr>
              <w:t xml:space="preserve"> и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функциони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ческой инф-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раструктуры</w:t>
            </w:r>
            <w:proofErr w:type="spellEnd"/>
            <w:r>
              <w:rPr>
                <w:sz w:val="18"/>
              </w:rPr>
              <w:t xml:space="preserve">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рынков) 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ОДУ (услуги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обеспе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чению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темной на-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дежности</w:t>
            </w:r>
            <w:proofErr w:type="spellEnd"/>
            <w:r>
              <w:rPr>
                <w:sz w:val="18"/>
              </w:rPr>
              <w:t xml:space="preserve">,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обеспечению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вывода ЕЭС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из аварий-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ситуа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форми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рованию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ческого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резерва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мощностей)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виды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дея</w:t>
            </w:r>
            <w:proofErr w:type="spellEnd"/>
            <w:r>
              <w:rPr>
                <w:sz w:val="18"/>
              </w:rPr>
              <w:t xml:space="preserve">- 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тель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FA65BD" w:rsidRDefault="00FA65BD"/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ОДУ (управ-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режи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мами</w:t>
            </w:r>
            <w:proofErr w:type="spellEnd"/>
            <w:r>
              <w:rPr>
                <w:sz w:val="18"/>
              </w:rPr>
              <w:t xml:space="preserve"> и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обеспечение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функциони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рования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ческой ин-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фраструкту</w:t>
            </w:r>
            <w:proofErr w:type="spellEnd"/>
            <w:r>
              <w:rPr>
                <w:sz w:val="18"/>
              </w:rPr>
              <w:t>-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ры</w:t>
            </w:r>
            <w:proofErr w:type="spellEnd"/>
            <w:r>
              <w:rPr>
                <w:sz w:val="18"/>
              </w:rPr>
              <w:t xml:space="preserve"> рынков) </w:t>
            </w:r>
            <w:proofErr w:type="gramEnd"/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ОДУ (услуги </w:t>
            </w:r>
            <w:proofErr w:type="gramEnd"/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proofErr w:type="spellStart"/>
            <w:r>
              <w:rPr>
                <w:sz w:val="18"/>
              </w:rPr>
              <w:t>обеспе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чению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темной на-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дежности</w:t>
            </w:r>
            <w:proofErr w:type="spellEnd"/>
            <w:r>
              <w:rPr>
                <w:sz w:val="18"/>
              </w:rPr>
              <w:t xml:space="preserve">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обеспечению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вывода ЕЭС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из аварий-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ситуа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ций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форми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рованию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ческого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резерва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мощностей)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>Прочие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виды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дея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тель</w:t>
            </w:r>
            <w:proofErr w:type="spellEnd"/>
            <w:r>
              <w:rPr>
                <w:sz w:val="18"/>
              </w:rPr>
              <w:t xml:space="preserve">- </w:t>
            </w:r>
          </w:p>
          <w:p w:rsidR="00FA65BD" w:rsidRDefault="00FA65BD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FA65BD" w:rsidRDefault="00FA65BD"/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    1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9 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10   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11  </w:t>
            </w: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12      </w:t>
            </w:r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Дебиторская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задолженность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800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87" w:name="P1482"/>
            <w:bookmarkEnd w:id="87"/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 том числе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расчетам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покупателями и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заказчиками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Заемные средства,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учитываемые в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долгосрочных   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обязательствах</w:t>
            </w:r>
            <w:proofErr w:type="gramEnd"/>
            <w:r>
              <w:rPr>
                <w:sz w:val="18"/>
              </w:rPr>
              <w:t xml:space="preserve">,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которые</w:t>
            </w:r>
            <w:proofErr w:type="gramEnd"/>
            <w:r>
              <w:rPr>
                <w:sz w:val="18"/>
              </w:rPr>
              <w:t xml:space="preserve"> могут быть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прямо отнесены на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регулируемые виды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900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Заемные средства,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учитываемые в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краткосрочных  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обязательствах</w:t>
            </w:r>
            <w:proofErr w:type="gramEnd"/>
            <w:r>
              <w:rPr>
                <w:sz w:val="18"/>
              </w:rPr>
              <w:t xml:space="preserve">,     </w:t>
            </w:r>
          </w:p>
          <w:p w:rsidR="00FA65BD" w:rsidRDefault="00FA65BD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которые</w:t>
            </w:r>
            <w:proofErr w:type="gramEnd"/>
            <w:r>
              <w:rPr>
                <w:sz w:val="18"/>
              </w:rPr>
              <w:t xml:space="preserve"> могут быть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прямо отнесены на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регулируемые виды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1000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средства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1100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bookmarkStart w:id="88" w:name="P1508"/>
            <w:bookmarkEnd w:id="88"/>
          </w:p>
        </w:tc>
      </w:tr>
      <w:tr w:rsidR="00FA65BD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Незавершенное     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      </w:t>
            </w: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  <w:r>
              <w:rPr>
                <w:sz w:val="18"/>
              </w:rPr>
              <w:t xml:space="preserve"> 1200 </w:t>
            </w: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</w:tbl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89" w:name="P1516"/>
      <w:bookmarkEnd w:id="89"/>
      <w:r>
        <w:rPr>
          <w:sz w:val="18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гр.  5,  9  -  оказание услуг по оперативно-диспетчерскому управлению </w:t>
      </w:r>
      <w:proofErr w:type="gramStart"/>
      <w:r>
        <w:rPr>
          <w:sz w:val="18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электроэнергетике  в  части  управления  технологическими  режимами  работы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объектов   электроэнергетики  и 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z w:val="18"/>
        </w:rPr>
        <w:t xml:space="preserve">  устройств  потребителей</w:t>
      </w:r>
    </w:p>
    <w:p w:rsidR="00FA65BD" w:rsidRDefault="00FA65BD">
      <w:pPr>
        <w:pStyle w:val="ConsPlusNonformat"/>
        <w:jc w:val="both"/>
      </w:pPr>
      <w:r>
        <w:rPr>
          <w:sz w:val="18"/>
        </w:rPr>
        <w:t>электрической энергии, а также обеспечения функционирования технологической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инфраструктуры </w:t>
      </w:r>
      <w:proofErr w:type="gramStart"/>
      <w:r>
        <w:rPr>
          <w:sz w:val="18"/>
        </w:rPr>
        <w:t>оптового</w:t>
      </w:r>
      <w:proofErr w:type="gramEnd"/>
      <w:r>
        <w:rPr>
          <w:sz w:val="18"/>
        </w:rPr>
        <w:t xml:space="preserve"> и розничных рынков;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гр.  6,  10  - оказание услуг по оперативно-диспетчерскому управлению </w:t>
      </w:r>
      <w:proofErr w:type="gramStart"/>
      <w:r>
        <w:rPr>
          <w:sz w:val="18"/>
        </w:rPr>
        <w:t>в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электроэнергетике   в   части   обеспечения   надежности   функционирования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электроэнергетики  путем  организации отбора исполнителей и оплаты услуг </w:t>
      </w:r>
      <w:proofErr w:type="gramStart"/>
      <w:r>
        <w:rPr>
          <w:sz w:val="18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8"/>
        </w:rPr>
        <w:t>обеспечению  системной  надежности,  услуг  по  обеспечению  вывода  Единой</w:t>
      </w:r>
    </w:p>
    <w:p w:rsidR="00FA65BD" w:rsidRDefault="00FA65BD">
      <w:pPr>
        <w:pStyle w:val="ConsPlusNonformat"/>
        <w:jc w:val="both"/>
      </w:pPr>
      <w:r>
        <w:rPr>
          <w:sz w:val="18"/>
        </w:rPr>
        <w:t>энергетической системы России из аварийных ситуаций и услуг по формированию</w:t>
      </w:r>
    </w:p>
    <w:p w:rsidR="00FA65BD" w:rsidRDefault="00FA65BD">
      <w:pPr>
        <w:pStyle w:val="ConsPlusNonformat"/>
        <w:jc w:val="both"/>
      </w:pPr>
      <w:r>
        <w:rPr>
          <w:sz w:val="18"/>
        </w:rPr>
        <w:t>технологического резерва мощностей.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8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8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r>
        <w:t>Таблица 1.6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bookmarkStart w:id="90" w:name="P1539"/>
      <w:bookmarkEnd w:id="90"/>
      <w:r>
        <w:rPr>
          <w:sz w:val="14"/>
        </w:rPr>
        <w:t xml:space="preserve">           Расшифровка расходов субъекта естественных монополий,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</w:t>
      </w:r>
      <w:proofErr w:type="gramStart"/>
      <w:r>
        <w:rPr>
          <w:sz w:val="14"/>
        </w:rPr>
        <w:t>оказывающего</w:t>
      </w:r>
      <w:proofErr w:type="gramEnd"/>
      <w:r>
        <w:rPr>
          <w:sz w:val="14"/>
        </w:rPr>
        <w:t xml:space="preserve"> услуги по передаче электроэнергии (мощности)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по электрическим сетям, принадлежащим на </w:t>
      </w:r>
      <w:proofErr w:type="gramStart"/>
      <w:r>
        <w:rPr>
          <w:sz w:val="14"/>
        </w:rPr>
        <w:t>праве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собственности или ином законном основании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территориальным сетевым организациям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Заполняется:             Субъектами  естественных  монополий,  оказывающими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услуги по передаче  электроэнергии  (мощности)  </w:t>
      </w:r>
      <w:proofErr w:type="gramStart"/>
      <w:r>
        <w:rPr>
          <w:sz w:val="14"/>
        </w:rPr>
        <w:t>по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электрическим   сетям,   принадлежащим  на   </w:t>
      </w:r>
      <w:proofErr w:type="gramStart"/>
      <w:r>
        <w:rPr>
          <w:sz w:val="14"/>
        </w:rPr>
        <w:t>праве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собственности   или   ином    законном   основании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территориальным сетевым организациям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Период заполнения:       Годовая, Квартальная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Требования к заполнению: Заполняется отдельно по каждому субъекту РФ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Организация:                                             __________________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__________________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Местонахождение (адрес):                                 __________________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Субъект РФ:                                              __________________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>Отчетный период:                                         __________________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Показатель     │Единица │Код    │За от-  │Из графы │            Из графы 5              │За </w:t>
      </w:r>
      <w:proofErr w:type="spellStart"/>
      <w:r>
        <w:rPr>
          <w:sz w:val="14"/>
        </w:rPr>
        <w:t>ана</w:t>
      </w:r>
      <w:proofErr w:type="spellEnd"/>
      <w:r>
        <w:rPr>
          <w:sz w:val="14"/>
        </w:rPr>
        <w:t>-  │Из графы</w:t>
      </w:r>
      <w:proofErr w:type="gramStart"/>
      <w:r>
        <w:rPr>
          <w:sz w:val="14"/>
        </w:rPr>
        <w:t xml:space="preserve"> │            И</w:t>
      </w:r>
      <w:proofErr w:type="gramEnd"/>
      <w:r>
        <w:rPr>
          <w:sz w:val="14"/>
        </w:rPr>
        <w:t>з графы 10             │ Примечания: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измере</w:t>
      </w:r>
      <w:proofErr w:type="spellEnd"/>
      <w:r>
        <w:rPr>
          <w:sz w:val="14"/>
        </w:rPr>
        <w:t xml:space="preserve">- │пока-  │четный  │4: по    │    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видам деятельности </w:t>
      </w:r>
      <w:hyperlink w:anchor="P182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│логичный │10: по   │     по видам деятельности </w:t>
      </w:r>
      <w:hyperlink w:anchor="P182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   принцип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   │</w:t>
      </w:r>
      <w:proofErr w:type="spellStart"/>
      <w:r>
        <w:rPr>
          <w:sz w:val="14"/>
        </w:rPr>
        <w:t>зателя</w:t>
      </w:r>
      <w:proofErr w:type="spellEnd"/>
      <w:r>
        <w:rPr>
          <w:sz w:val="14"/>
        </w:rPr>
        <w:t xml:space="preserve"> │период, │Субъекту ├─────────┬────────┬─────────┬───────┤период   │Субъекту ├─────────┬────────┬─────────┬───────┤ разделения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               │        │       │всего   │РФ, </w:t>
      </w:r>
      <w:proofErr w:type="spellStart"/>
      <w:r>
        <w:rPr>
          <w:sz w:val="14"/>
        </w:rPr>
        <w:t>ук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│передача │техно-  │передача │прочие │</w:t>
      </w:r>
      <w:proofErr w:type="spellStart"/>
      <w:r>
        <w:rPr>
          <w:sz w:val="14"/>
        </w:rPr>
        <w:t>предыду</w:t>
      </w:r>
      <w:proofErr w:type="spellEnd"/>
      <w:r>
        <w:rPr>
          <w:sz w:val="14"/>
        </w:rPr>
        <w:t xml:space="preserve">- │РФ, </w:t>
      </w:r>
      <w:proofErr w:type="spellStart"/>
      <w:r>
        <w:rPr>
          <w:sz w:val="14"/>
        </w:rPr>
        <w:t>ука</w:t>
      </w:r>
      <w:proofErr w:type="spellEnd"/>
      <w:r>
        <w:rPr>
          <w:sz w:val="14"/>
        </w:rPr>
        <w:t>- │передача │техно-  │передача │прочие │ показателей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│по пре</w:t>
      </w:r>
      <w:proofErr w:type="gramStart"/>
      <w:r>
        <w:rPr>
          <w:sz w:val="14"/>
        </w:rPr>
        <w:t>д-</w:t>
      </w:r>
      <w:proofErr w:type="gramEnd"/>
      <w:r>
        <w:rPr>
          <w:sz w:val="14"/>
        </w:rPr>
        <w:t>│</w:t>
      </w:r>
      <w:proofErr w:type="spellStart"/>
      <w:r>
        <w:rPr>
          <w:sz w:val="14"/>
        </w:rPr>
        <w:t>занному</w:t>
      </w:r>
      <w:proofErr w:type="spellEnd"/>
      <w:r>
        <w:rPr>
          <w:sz w:val="14"/>
        </w:rPr>
        <w:t xml:space="preserve">  │по </w:t>
      </w:r>
      <w:proofErr w:type="spellStart"/>
      <w:r>
        <w:rPr>
          <w:sz w:val="14"/>
        </w:rPr>
        <w:t>расп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  │и техно- │виды   │</w:t>
      </w:r>
      <w:proofErr w:type="spellStart"/>
      <w:r>
        <w:rPr>
          <w:sz w:val="14"/>
        </w:rPr>
        <w:t>щего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занному</w:t>
      </w:r>
      <w:proofErr w:type="spellEnd"/>
      <w:r>
        <w:rPr>
          <w:sz w:val="14"/>
        </w:rPr>
        <w:t xml:space="preserve">  │по </w:t>
      </w:r>
      <w:proofErr w:type="spellStart"/>
      <w:r>
        <w:rPr>
          <w:sz w:val="14"/>
        </w:rPr>
        <w:t>расп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  │и техно- │виды   │по субъектам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               │        │       │приятию │в </w:t>
      </w:r>
      <w:proofErr w:type="spellStart"/>
      <w:r>
        <w:rPr>
          <w:sz w:val="14"/>
        </w:rPr>
        <w:t>заг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│редели-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логичес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 xml:space="preserve">-   │да, все- │в </w:t>
      </w:r>
      <w:proofErr w:type="spellStart"/>
      <w:r>
        <w:rPr>
          <w:sz w:val="14"/>
        </w:rPr>
        <w:t>заго</w:t>
      </w:r>
      <w:proofErr w:type="spellEnd"/>
      <w:r>
        <w:rPr>
          <w:sz w:val="14"/>
        </w:rPr>
        <w:t>-  │редели-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логичес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>-   │   РФ и по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</w:t>
      </w:r>
      <w:proofErr w:type="spellStart"/>
      <w:r>
        <w:rPr>
          <w:sz w:val="14"/>
        </w:rPr>
        <w:t>ловке</w:t>
      </w:r>
      <w:proofErr w:type="spellEnd"/>
      <w:r>
        <w:rPr>
          <w:sz w:val="14"/>
        </w:rPr>
        <w:t xml:space="preserve">    │тельным  │</w:t>
      </w:r>
      <w:proofErr w:type="spellStart"/>
      <w:r>
        <w:rPr>
          <w:sz w:val="14"/>
        </w:rPr>
        <w:t>присо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│кое при-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</w:t>
      </w:r>
      <w:proofErr w:type="spellStart"/>
      <w:r>
        <w:rPr>
          <w:sz w:val="14"/>
        </w:rPr>
        <w:t>го</w:t>
      </w:r>
      <w:proofErr w:type="spellEnd"/>
      <w:r>
        <w:rPr>
          <w:sz w:val="14"/>
        </w:rPr>
        <w:t xml:space="preserve"> по    │</w:t>
      </w:r>
      <w:proofErr w:type="spellStart"/>
      <w:r>
        <w:rPr>
          <w:sz w:val="14"/>
        </w:rPr>
        <w:t>ловке</w:t>
      </w:r>
      <w:proofErr w:type="spellEnd"/>
      <w:r>
        <w:rPr>
          <w:sz w:val="14"/>
        </w:rPr>
        <w:t xml:space="preserve">    │тельным  │</w:t>
      </w:r>
      <w:proofErr w:type="spellStart"/>
      <w:r>
        <w:rPr>
          <w:sz w:val="14"/>
        </w:rPr>
        <w:t>присое</w:t>
      </w:r>
      <w:proofErr w:type="spellEnd"/>
      <w:r>
        <w:rPr>
          <w:sz w:val="14"/>
        </w:rPr>
        <w:t>- │кое при-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    видам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│формы    │сетям    │</w:t>
      </w:r>
      <w:proofErr w:type="spellStart"/>
      <w:r>
        <w:rPr>
          <w:sz w:val="14"/>
        </w:rPr>
        <w:t>динение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соедин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предпри</w:t>
      </w:r>
      <w:proofErr w:type="spellEnd"/>
      <w:r>
        <w:rPr>
          <w:sz w:val="14"/>
        </w:rPr>
        <w:t>- │формы    │сетям    │</w:t>
      </w:r>
      <w:proofErr w:type="spellStart"/>
      <w:r>
        <w:rPr>
          <w:sz w:val="14"/>
        </w:rPr>
        <w:t>динение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соедине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│деятельности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</w:t>
      </w:r>
      <w:proofErr w:type="spellStart"/>
      <w:r>
        <w:rPr>
          <w:sz w:val="14"/>
        </w:rPr>
        <w:t>ние</w:t>
      </w:r>
      <w:proofErr w:type="spellEnd"/>
      <w:r>
        <w:rPr>
          <w:sz w:val="14"/>
        </w:rPr>
        <w:t xml:space="preserve">      │       │</w:t>
      </w:r>
      <w:proofErr w:type="spellStart"/>
      <w:r>
        <w:rPr>
          <w:sz w:val="14"/>
        </w:rPr>
        <w:t>ятию</w:t>
      </w:r>
      <w:proofErr w:type="spellEnd"/>
      <w:r>
        <w:rPr>
          <w:sz w:val="14"/>
        </w:rPr>
        <w:t xml:space="preserve">     │         │         │        │</w:t>
      </w:r>
      <w:proofErr w:type="spellStart"/>
      <w:r>
        <w:rPr>
          <w:sz w:val="14"/>
        </w:rPr>
        <w:t>ние</w:t>
      </w:r>
      <w:proofErr w:type="spellEnd"/>
      <w:r>
        <w:rPr>
          <w:sz w:val="14"/>
        </w:rPr>
        <w:t xml:space="preserve">      │       │</w:t>
      </w:r>
      <w:proofErr w:type="gramStart"/>
      <w:r>
        <w:rPr>
          <w:sz w:val="14"/>
        </w:rPr>
        <w:t>согласно ОРД</w:t>
      </w:r>
      <w:proofErr w:type="gramEnd"/>
      <w:r>
        <w:rPr>
          <w:sz w:val="14"/>
        </w:rPr>
        <w:t xml:space="preserve">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       │       │ предприятия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1          │   2    │   3   │   4    │    3    │    6    │   7    │8 (сумма │   9   │   10    │   11    │   12    │   13   │   14    │  15   │     16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│        │       │        │         │         │        │ гр. 6   │       │         │         │         │        │ (сумма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1" w:name="P1578"/>
      <w:bookmarkEnd w:id="91"/>
      <w:r>
        <w:rPr>
          <w:sz w:val="14"/>
        </w:rPr>
        <w:t>│Расходы,            │  тыс.  │  100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│прибыли, всего,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│в том числе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lastRenderedPageBreak/>
        <w:t xml:space="preserve">│(сумма </w:t>
      </w:r>
      <w:hyperlink w:anchor="P1587" w:history="1">
        <w:r>
          <w:rPr>
            <w:color w:val="0000FF"/>
            <w:sz w:val="14"/>
          </w:rPr>
          <w:t>строк 110</w:t>
        </w:r>
      </w:hyperlink>
      <w:r>
        <w:rPr>
          <w:sz w:val="14"/>
        </w:rPr>
        <w:t>,  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hyperlink w:anchor="P1628" w:history="1">
        <w:r>
          <w:rPr>
            <w:color w:val="0000FF"/>
            <w:sz w:val="14"/>
          </w:rPr>
          <w:t>120</w:t>
        </w:r>
      </w:hyperlink>
      <w:r>
        <w:rPr>
          <w:sz w:val="14"/>
        </w:rPr>
        <w:t xml:space="preserve">, </w:t>
      </w:r>
      <w:hyperlink w:anchor="P1653" w:history="1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, </w:t>
      </w:r>
      <w:hyperlink w:anchor="P1684" w:history="1">
        <w:r>
          <w:rPr>
            <w:color w:val="0000FF"/>
            <w:sz w:val="14"/>
          </w:rPr>
          <w:t>140</w:t>
        </w:r>
      </w:hyperlink>
      <w:r>
        <w:rPr>
          <w:sz w:val="14"/>
        </w:rPr>
        <w:t xml:space="preserve">, </w:t>
      </w:r>
      <w:hyperlink w:anchor="P1703" w:history="1">
        <w:r>
          <w:rPr>
            <w:color w:val="0000FF"/>
            <w:sz w:val="14"/>
          </w:rPr>
          <w:t>150</w:t>
        </w:r>
      </w:hyperlink>
      <w:r>
        <w:rPr>
          <w:sz w:val="14"/>
        </w:rPr>
        <w:t>,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</w:t>
      </w:r>
      <w:hyperlink w:anchor="P1706" w:history="1">
        <w:r>
          <w:rPr>
            <w:color w:val="0000FF"/>
            <w:sz w:val="14"/>
          </w:rPr>
          <w:t>160</w:t>
        </w:r>
      </w:hyperlink>
      <w:r>
        <w:rPr>
          <w:sz w:val="14"/>
        </w:rPr>
        <w:t xml:space="preserve">, </w:t>
      </w:r>
      <w:hyperlink w:anchor="P1717" w:history="1">
        <w:r>
          <w:rPr>
            <w:color w:val="0000FF"/>
            <w:sz w:val="14"/>
          </w:rPr>
          <w:t>170</w:t>
        </w:r>
      </w:hyperlink>
      <w:r>
        <w:rPr>
          <w:sz w:val="14"/>
        </w:rPr>
        <w:t xml:space="preserve">, </w:t>
      </w:r>
      <w:hyperlink w:anchor="P1723" w:history="1">
        <w:r>
          <w:rPr>
            <w:color w:val="0000FF"/>
            <w:sz w:val="14"/>
          </w:rPr>
          <w:t>180</w:t>
        </w:r>
      </w:hyperlink>
      <w:r>
        <w:rPr>
          <w:sz w:val="14"/>
        </w:rPr>
        <w:t xml:space="preserve">, </w:t>
      </w:r>
      <w:hyperlink w:anchor="P1731" w:history="1">
        <w:r>
          <w:rPr>
            <w:color w:val="0000FF"/>
            <w:sz w:val="14"/>
          </w:rPr>
          <w:t>190</w:t>
        </w:r>
      </w:hyperlink>
      <w:r>
        <w:rPr>
          <w:sz w:val="14"/>
        </w:rPr>
        <w:t>)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2" w:name="P1587"/>
      <w:bookmarkEnd w:id="92"/>
      <w:r>
        <w:rPr>
          <w:sz w:val="14"/>
        </w:rPr>
        <w:t>│ Материальные       │  тыс.  │  110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расходы (сумма     │  руб.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hyperlink w:anchor="P1592" w:history="1">
        <w:r>
          <w:rPr>
            <w:color w:val="0000FF"/>
            <w:sz w:val="14"/>
          </w:rPr>
          <w:t>строк 111</w:t>
        </w:r>
      </w:hyperlink>
      <w:r>
        <w:rPr>
          <w:sz w:val="14"/>
        </w:rPr>
        <w:t xml:space="preserve">, </w:t>
      </w:r>
      <w:hyperlink w:anchor="P1596" w:history="1">
        <w:r>
          <w:rPr>
            <w:color w:val="0000FF"/>
            <w:sz w:val="14"/>
          </w:rPr>
          <w:t>112</w:t>
        </w:r>
      </w:hyperlink>
      <w:r>
        <w:rPr>
          <w:sz w:val="14"/>
        </w:rPr>
        <w:t>,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hyperlink w:anchor="P1621" w:history="1">
        <w:r>
          <w:rPr>
            <w:color w:val="0000FF"/>
            <w:sz w:val="14"/>
          </w:rPr>
          <w:t>113</w:t>
        </w:r>
      </w:hyperlink>
      <w:r>
        <w:rPr>
          <w:sz w:val="14"/>
        </w:rPr>
        <w:t>)  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3" w:name="P1592"/>
      <w:bookmarkEnd w:id="93"/>
      <w:r>
        <w:rPr>
          <w:sz w:val="14"/>
        </w:rPr>
        <w:t>│  Расходы на        │  тыс.  │  111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приобретение сырья│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и материалов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4" w:name="P1596"/>
      <w:bookmarkEnd w:id="94"/>
      <w:r>
        <w:rPr>
          <w:sz w:val="14"/>
        </w:rPr>
        <w:t>│  Расходы на        │  тыс.  │  112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компенсацию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технологического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расхода (потерь)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энергии в сетях,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в том числе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уровням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напряжения: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ВН      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СН</w:t>
      </w:r>
      <w:proofErr w:type="gramStart"/>
      <w:r>
        <w:rPr>
          <w:sz w:val="14"/>
        </w:rPr>
        <w:t>1</w:t>
      </w:r>
      <w:proofErr w:type="gramEnd"/>
      <w:r>
        <w:rPr>
          <w:sz w:val="14"/>
        </w:rPr>
        <w:t xml:space="preserve">     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СН</w:t>
      </w:r>
      <w:proofErr w:type="gramStart"/>
      <w:r>
        <w:rPr>
          <w:sz w:val="14"/>
        </w:rPr>
        <w:t>2</w:t>
      </w:r>
      <w:proofErr w:type="gramEnd"/>
      <w:r>
        <w:rPr>
          <w:sz w:val="14"/>
        </w:rPr>
        <w:t xml:space="preserve">     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НН      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5" w:name="P1621"/>
      <w:bookmarkEnd w:id="95"/>
      <w:r>
        <w:rPr>
          <w:sz w:val="14"/>
        </w:rPr>
        <w:t>│  Расходы на        │  тыс.  │  113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хозяйственные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нужды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6" w:name="P1628"/>
      <w:bookmarkEnd w:id="96"/>
      <w:r>
        <w:rPr>
          <w:sz w:val="14"/>
        </w:rPr>
        <w:t>│ Расходы на оплату  │  тыс.  │  120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услуг сторонних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организаций (сумма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hyperlink w:anchor="P1634" w:history="1">
        <w:r>
          <w:rPr>
            <w:color w:val="0000FF"/>
            <w:sz w:val="14"/>
          </w:rPr>
          <w:t>строк 121</w:t>
        </w:r>
      </w:hyperlink>
      <w:r>
        <w:rPr>
          <w:sz w:val="14"/>
        </w:rPr>
        <w:t xml:space="preserve">, </w:t>
      </w:r>
      <w:hyperlink w:anchor="P1637" w:history="1">
        <w:r>
          <w:rPr>
            <w:color w:val="0000FF"/>
            <w:sz w:val="14"/>
          </w:rPr>
          <w:t>122</w:t>
        </w:r>
      </w:hyperlink>
      <w:r>
        <w:rPr>
          <w:sz w:val="14"/>
        </w:rPr>
        <w:t>,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</w:t>
      </w:r>
      <w:hyperlink w:anchor="P1640" w:history="1">
        <w:r>
          <w:rPr>
            <w:color w:val="0000FF"/>
            <w:sz w:val="14"/>
          </w:rPr>
          <w:t>123</w:t>
        </w:r>
      </w:hyperlink>
      <w:r>
        <w:rPr>
          <w:sz w:val="14"/>
        </w:rPr>
        <w:t xml:space="preserve">, </w:t>
      </w:r>
      <w:hyperlink w:anchor="P1648" w:history="1">
        <w:r>
          <w:rPr>
            <w:color w:val="0000FF"/>
            <w:sz w:val="14"/>
          </w:rPr>
          <w:t>124</w:t>
        </w:r>
      </w:hyperlink>
      <w:r>
        <w:rPr>
          <w:sz w:val="14"/>
        </w:rPr>
        <w:t>)         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7" w:name="P1634"/>
      <w:bookmarkEnd w:id="97"/>
      <w:r>
        <w:rPr>
          <w:sz w:val="14"/>
        </w:rPr>
        <w:t>│  Расходы на        │  тыс.  │  121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страхование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8" w:name="P1637"/>
      <w:bookmarkEnd w:id="98"/>
      <w:r>
        <w:rPr>
          <w:sz w:val="14"/>
        </w:rPr>
        <w:t>│  Оплата услуг ОАО  │  тыс.  │  122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"ФСК ЕЭС"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99" w:name="P1640"/>
      <w:bookmarkEnd w:id="99"/>
      <w:r>
        <w:rPr>
          <w:sz w:val="14"/>
        </w:rPr>
        <w:t>│  Оплата услуг по   │  тыс.  │  123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 передаче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энергии,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оказываемых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другими сетевыми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организациями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0" w:name="P1648"/>
      <w:bookmarkEnd w:id="100"/>
      <w:r>
        <w:rPr>
          <w:sz w:val="14"/>
        </w:rPr>
        <w:t>│  Расходы на ремонт │  тыс.  │  124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основных средств,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выполняемые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подрядным способом│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1" w:name="P1653"/>
      <w:bookmarkEnd w:id="101"/>
      <w:r>
        <w:rPr>
          <w:sz w:val="14"/>
        </w:rPr>
        <w:t>│ Расходы на оплату  │  тыс.  │  130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труда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Управленческий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персонал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Специалисты и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технические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Основные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производстве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ные</w:t>
      </w:r>
      <w:proofErr w:type="spellEnd"/>
      <w:r>
        <w:rPr>
          <w:sz w:val="14"/>
        </w:rPr>
        <w:t xml:space="preserve"> рабочие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</w:t>
      </w:r>
      <w:proofErr w:type="spellStart"/>
      <w:r>
        <w:rPr>
          <w:sz w:val="14"/>
        </w:rPr>
        <w:t>Справочно</w:t>
      </w:r>
      <w:proofErr w:type="spellEnd"/>
      <w:r>
        <w:rPr>
          <w:sz w:val="14"/>
        </w:rPr>
        <w:t>:       │  чел.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среднесписочная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численность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промышленно-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</w:t>
      </w:r>
      <w:proofErr w:type="spellStart"/>
      <w:r>
        <w:rPr>
          <w:sz w:val="14"/>
        </w:rPr>
        <w:t>производствен</w:t>
      </w:r>
      <w:proofErr w:type="spellEnd"/>
      <w:r>
        <w:rPr>
          <w:sz w:val="14"/>
        </w:rPr>
        <w:t>-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персонала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организации </w:t>
      </w:r>
      <w:hyperlink w:anchor="P1828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gramStart"/>
      <w:r>
        <w:rPr>
          <w:sz w:val="14"/>
        </w:rPr>
        <w:t>Управленческий</w:t>
      </w:r>
      <w:proofErr w:type="gramEnd"/>
      <w:r>
        <w:rPr>
          <w:sz w:val="14"/>
        </w:rPr>
        <w:t xml:space="preserve"> │  чел.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персонал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Специалисты и  │  чел.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технические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gramStart"/>
      <w:r>
        <w:rPr>
          <w:sz w:val="14"/>
        </w:rPr>
        <w:t>Основные</w:t>
      </w:r>
      <w:proofErr w:type="gramEnd"/>
      <w:r>
        <w:rPr>
          <w:sz w:val="14"/>
        </w:rPr>
        <w:t xml:space="preserve">       │  чел.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производствен</w:t>
      </w:r>
      <w:proofErr w:type="spellEnd"/>
      <w:r>
        <w:rPr>
          <w:sz w:val="14"/>
        </w:rPr>
        <w:t>-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</w:t>
      </w:r>
      <w:proofErr w:type="spellStart"/>
      <w:r>
        <w:rPr>
          <w:sz w:val="14"/>
        </w:rPr>
        <w:t>ные</w:t>
      </w:r>
      <w:proofErr w:type="spellEnd"/>
      <w:r>
        <w:rPr>
          <w:sz w:val="14"/>
        </w:rPr>
        <w:t xml:space="preserve"> рабочие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2" w:name="P1684"/>
      <w:bookmarkEnd w:id="102"/>
      <w:r>
        <w:rPr>
          <w:sz w:val="14"/>
        </w:rPr>
        <w:t>│ Расходы на выплату │  тыс.  │  140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страховых взносов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в Пенсионный фонд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Федерации, Фонд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социального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Федерации,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Федеральный фонд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страхования и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территориальные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фонды 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обязательного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3" w:name="P1703"/>
      <w:bookmarkEnd w:id="103"/>
      <w:r>
        <w:rPr>
          <w:sz w:val="14"/>
        </w:rPr>
        <w:t>│ Амортизация        │  тыс.  │  150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основных средств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4" w:name="P1706"/>
      <w:bookmarkEnd w:id="104"/>
      <w:r>
        <w:rPr>
          <w:sz w:val="14"/>
        </w:rPr>
        <w:t>│ Аренда и           │  тыс.  │  160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лизинговые платежи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 (сумма </w:t>
      </w:r>
      <w:hyperlink w:anchor="P1711" w:history="1">
        <w:r>
          <w:rPr>
            <w:color w:val="0000FF"/>
            <w:sz w:val="14"/>
          </w:rPr>
          <w:t>строк 161</w:t>
        </w:r>
      </w:hyperlink>
      <w:r>
        <w:rPr>
          <w:sz w:val="14"/>
        </w:rPr>
        <w:t>, 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hyperlink w:anchor="P1714" w:history="1">
        <w:r>
          <w:rPr>
            <w:color w:val="0000FF"/>
            <w:sz w:val="14"/>
          </w:rPr>
          <w:t>162</w:t>
        </w:r>
      </w:hyperlink>
      <w:r>
        <w:rPr>
          <w:sz w:val="14"/>
        </w:rPr>
        <w:t>)  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5" w:name="P1711"/>
      <w:bookmarkEnd w:id="105"/>
      <w:r>
        <w:rPr>
          <w:sz w:val="14"/>
        </w:rPr>
        <w:t>│   Плата за аренду  │  тыс.  │  161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имущества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6" w:name="P1714"/>
      <w:bookmarkEnd w:id="106"/>
      <w:r>
        <w:rPr>
          <w:sz w:val="14"/>
        </w:rPr>
        <w:t>│   Лизинговые       │  тыс.  │  162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платежи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7" w:name="P1717"/>
      <w:bookmarkEnd w:id="107"/>
      <w:r>
        <w:rPr>
          <w:sz w:val="14"/>
        </w:rPr>
        <w:t>│ Налоги,            │  тыс.  │  170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уменьшающие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базу по налогу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на прибыль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8" w:name="P1723"/>
      <w:bookmarkEnd w:id="108"/>
      <w:r>
        <w:rPr>
          <w:sz w:val="14"/>
        </w:rPr>
        <w:t>│ Расходы на выплату │  тыс.  │  180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процентов по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кредитам,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уменьшающие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базу по налогу на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прибыль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09" w:name="P1731"/>
      <w:bookmarkEnd w:id="109"/>
      <w:r>
        <w:rPr>
          <w:sz w:val="14"/>
        </w:rPr>
        <w:t>│ Прочие расходы     │  тыс.  │  190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│Расходы, не         │  тыс.  │  200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│прибыли, всего,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│том числе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 xml:space="preserve">│(сумма </w:t>
      </w:r>
      <w:hyperlink w:anchor="P1742" w:history="1">
        <w:r>
          <w:rPr>
            <w:color w:val="0000FF"/>
            <w:sz w:val="14"/>
          </w:rPr>
          <w:t>строк 210</w:t>
        </w:r>
      </w:hyperlink>
      <w:r>
        <w:rPr>
          <w:sz w:val="14"/>
        </w:rPr>
        <w:t>,  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</w:t>
      </w:r>
      <w:hyperlink w:anchor="P1746" w:history="1">
        <w:r>
          <w:rPr>
            <w:color w:val="0000FF"/>
            <w:sz w:val="14"/>
          </w:rPr>
          <w:t>220</w:t>
        </w:r>
      </w:hyperlink>
      <w:r>
        <w:rPr>
          <w:sz w:val="14"/>
        </w:rPr>
        <w:t xml:space="preserve">, </w:t>
      </w:r>
      <w:hyperlink w:anchor="P1750" w:history="1">
        <w:r>
          <w:rPr>
            <w:color w:val="0000FF"/>
            <w:sz w:val="14"/>
          </w:rPr>
          <w:t>230</w:t>
        </w:r>
      </w:hyperlink>
      <w:r>
        <w:rPr>
          <w:sz w:val="14"/>
        </w:rPr>
        <w:t xml:space="preserve">, </w:t>
      </w:r>
      <w:hyperlink w:anchor="P1754" w:history="1">
        <w:r>
          <w:rPr>
            <w:color w:val="0000FF"/>
            <w:sz w:val="14"/>
          </w:rPr>
          <w:t>240</w:t>
        </w:r>
      </w:hyperlink>
      <w:r>
        <w:rPr>
          <w:sz w:val="14"/>
        </w:rPr>
        <w:t xml:space="preserve">, </w:t>
      </w:r>
      <w:hyperlink w:anchor="P1759" w:history="1">
        <w:r>
          <w:rPr>
            <w:color w:val="0000FF"/>
            <w:sz w:val="14"/>
          </w:rPr>
          <w:t>250</w:t>
        </w:r>
      </w:hyperlink>
      <w:r>
        <w:rPr>
          <w:sz w:val="14"/>
        </w:rPr>
        <w:t>)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0" w:name="P1742"/>
      <w:bookmarkEnd w:id="110"/>
      <w:r>
        <w:rPr>
          <w:sz w:val="14"/>
        </w:rPr>
        <w:t xml:space="preserve">│ Возврат </w:t>
      </w:r>
      <w:proofErr w:type="gramStart"/>
      <w:r>
        <w:rPr>
          <w:sz w:val="14"/>
        </w:rPr>
        <w:t>заемных</w:t>
      </w:r>
      <w:proofErr w:type="gramEnd"/>
      <w:r>
        <w:rPr>
          <w:sz w:val="14"/>
        </w:rPr>
        <w:t xml:space="preserve">    │        │  210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средств на цели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инвестпрограммы</w:t>
      </w:r>
      <w:proofErr w:type="spellEnd"/>
      <w:r>
        <w:rPr>
          <w:sz w:val="14"/>
        </w:rPr>
        <w:t xml:space="preserve">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1" w:name="P1746"/>
      <w:bookmarkEnd w:id="111"/>
      <w:r>
        <w:rPr>
          <w:sz w:val="14"/>
        </w:rPr>
        <w:t>│ Прибыль,           │  тыс.  │  220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>направленная</w:t>
      </w:r>
      <w:proofErr w:type="gramEnd"/>
      <w:r>
        <w:rPr>
          <w:sz w:val="14"/>
        </w:rPr>
        <w:t xml:space="preserve"> на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инвестиции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2" w:name="P1750"/>
      <w:bookmarkEnd w:id="112"/>
      <w:r>
        <w:rPr>
          <w:sz w:val="14"/>
        </w:rPr>
        <w:t>│ Прибыль,           │  тыс.  │  230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>направленная</w:t>
      </w:r>
      <w:proofErr w:type="gramEnd"/>
      <w:r>
        <w:rPr>
          <w:sz w:val="14"/>
        </w:rPr>
        <w:t xml:space="preserve"> на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выплату дивидендов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3" w:name="P1754"/>
      <w:bookmarkEnd w:id="113"/>
      <w:r>
        <w:rPr>
          <w:sz w:val="14"/>
        </w:rPr>
        <w:t>│ Расходы            │  тыс.  │  240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социального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характера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 xml:space="preserve">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прибыли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4" w:name="P1759"/>
      <w:bookmarkEnd w:id="114"/>
      <w:r>
        <w:rPr>
          <w:sz w:val="14"/>
        </w:rPr>
        <w:t>│ Прочие расходы из  │  тыс.  │  250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прибыли в отчетном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>периоде</w:t>
      </w:r>
      <w:proofErr w:type="gramEnd"/>
      <w:r>
        <w:rPr>
          <w:sz w:val="14"/>
        </w:rPr>
        <w:t xml:space="preserve">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уплату   │  тыс.  │  300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│налога на прибыль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FA65BD" w:rsidRDefault="00FA65BD">
      <w:pPr>
        <w:pStyle w:val="ConsPlusCell"/>
        <w:jc w:val="both"/>
      </w:pPr>
      <w:r>
        <w:rPr>
          <w:sz w:val="14"/>
        </w:rPr>
        <w:t>│Справочные показатели: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┬────────┬───────┬────────┬─────────┬─────────┬────────┬─────────┬───────┬─────────┬─────────┬─────────┬────────┬─────────┬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│Из </w:t>
      </w:r>
      <w:hyperlink w:anchor="P1578" w:history="1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 тыс.  │  400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│прямые расходы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│Из </w:t>
      </w:r>
      <w:hyperlink w:anchor="P1578" w:history="1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 тыс.  │  500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│косвенные расходы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         │  тыс.  │  600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│приобретение,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│сооружение и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│изготовление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средств, а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│также на достройку,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│дооборудование,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│реконструкцию,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│модернизацию и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│техническое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│перевооружение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│Расходы на ремонт   │  тыс.  │  700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│основных средств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│(включая            │      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│арендованные),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│всего, в том числе: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материальные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оплату труда и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выплату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страховых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ремонт основных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средств,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выполняемый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подрядным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способом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прочие расходы   │  тыс.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Расходы на       │  тыс.  │  800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приобретение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энергии в целях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│   компенсации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коммерческого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расхода (потерь)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энергии в сетях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115" w:name="P1823"/>
      <w:bookmarkEnd w:id="115"/>
      <w:r>
        <w:rPr>
          <w:sz w:val="14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 6,   12  -  оказание  услуг  по  передаче  электрической  энергии</w:t>
      </w:r>
    </w:p>
    <w:p w:rsidR="00FA65BD" w:rsidRDefault="00FA65BD">
      <w:pPr>
        <w:pStyle w:val="ConsPlusNonformat"/>
        <w:jc w:val="both"/>
      </w:pPr>
      <w:r>
        <w:rPr>
          <w:sz w:val="14"/>
        </w:rPr>
        <w:t>(мощности) по единой национальной (общероссийской) электрической сети;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7,  13  -  оказание  услуг  по  технологическому  присоединению  </w:t>
      </w:r>
      <w:proofErr w:type="gramStart"/>
      <w:r>
        <w:rPr>
          <w:sz w:val="14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FA65BD" w:rsidRDefault="00FA65BD">
      <w:pPr>
        <w:pStyle w:val="ConsPlusNonformat"/>
        <w:jc w:val="both"/>
      </w:pPr>
      <w:bookmarkStart w:id="116" w:name="P1828"/>
      <w:bookmarkEnd w:id="116"/>
      <w:r>
        <w:rPr>
          <w:sz w:val="14"/>
        </w:rPr>
        <w:t xml:space="preserve">    &lt;**&gt;   В   целях  настоящей  таблицы  под  </w:t>
      </w:r>
      <w:proofErr w:type="gramStart"/>
      <w:r>
        <w:rPr>
          <w:sz w:val="14"/>
        </w:rPr>
        <w:t>промышленно-производственным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персоналом   понимается   персонал,   расходы   на  оплату  труда  которого</w:t>
      </w:r>
    </w:p>
    <w:p w:rsidR="00FA65BD" w:rsidRDefault="00FA65BD">
      <w:pPr>
        <w:pStyle w:val="ConsPlusNonformat"/>
        <w:jc w:val="both"/>
      </w:pPr>
      <w:r>
        <w:rPr>
          <w:sz w:val="14"/>
        </w:rPr>
        <w:t>учитываются по счету 20 "Основное производство".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sectPr w:rsidR="00FA65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5BD" w:rsidRDefault="00FA65BD">
      <w:pPr>
        <w:pStyle w:val="ConsPlusNormal"/>
        <w:jc w:val="right"/>
        <w:outlineLvl w:val="4"/>
      </w:pPr>
      <w:r>
        <w:lastRenderedPageBreak/>
        <w:t>Приложение</w:t>
      </w:r>
    </w:p>
    <w:p w:rsidR="00FA65BD" w:rsidRDefault="00FA65BD">
      <w:pPr>
        <w:pStyle w:val="ConsPlusNormal"/>
        <w:jc w:val="right"/>
      </w:pPr>
      <w:r>
        <w:t>к таблице 1.6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Расшифровка дебиторской задолженности, заемных средств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и стоимости активов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Cell"/>
        <w:jc w:val="both"/>
      </w:pPr>
      <w:r>
        <w:rPr>
          <w:sz w:val="14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     Показатель     │Единица │Код    │По </w:t>
      </w:r>
      <w:proofErr w:type="spellStart"/>
      <w:r>
        <w:rPr>
          <w:sz w:val="14"/>
        </w:rPr>
        <w:t>сос</w:t>
      </w:r>
      <w:proofErr w:type="spellEnd"/>
      <w:r>
        <w:rPr>
          <w:sz w:val="14"/>
        </w:rPr>
        <w:t xml:space="preserve">- │Из графы │            Из графы 5              │По </w:t>
      </w:r>
      <w:proofErr w:type="spellStart"/>
      <w:r>
        <w:rPr>
          <w:sz w:val="14"/>
        </w:rPr>
        <w:t>сос</w:t>
      </w:r>
      <w:proofErr w:type="spellEnd"/>
      <w:r>
        <w:rPr>
          <w:sz w:val="14"/>
        </w:rPr>
        <w:t>-  │Из графы</w:t>
      </w:r>
      <w:proofErr w:type="gramStart"/>
      <w:r>
        <w:rPr>
          <w:sz w:val="14"/>
        </w:rPr>
        <w:t xml:space="preserve"> │            И</w:t>
      </w:r>
      <w:proofErr w:type="gramEnd"/>
      <w:r>
        <w:rPr>
          <w:sz w:val="14"/>
        </w:rPr>
        <w:t>з графы 10             │ Примечания: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измере</w:t>
      </w:r>
      <w:proofErr w:type="spellEnd"/>
      <w:r>
        <w:rPr>
          <w:sz w:val="14"/>
        </w:rPr>
        <w:t>- │пока-  │</w:t>
      </w:r>
      <w:proofErr w:type="spellStart"/>
      <w:r>
        <w:rPr>
          <w:sz w:val="14"/>
        </w:rPr>
        <w:t>тоянию</w:t>
      </w:r>
      <w:proofErr w:type="spellEnd"/>
      <w:r>
        <w:rPr>
          <w:sz w:val="14"/>
        </w:rPr>
        <w:t xml:space="preserve">  │4: по    │    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видам деятельности </w:t>
      </w:r>
      <w:hyperlink w:anchor="P1902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</w:t>
      </w:r>
      <w:proofErr w:type="spellStart"/>
      <w:r>
        <w:rPr>
          <w:sz w:val="14"/>
        </w:rPr>
        <w:t>тоянию</w:t>
      </w:r>
      <w:proofErr w:type="spellEnd"/>
      <w:r>
        <w:rPr>
          <w:sz w:val="14"/>
        </w:rPr>
        <w:t xml:space="preserve">   │10: по   │     по видам деятельности </w:t>
      </w:r>
      <w:hyperlink w:anchor="P1902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   принцип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   │</w:t>
      </w:r>
      <w:proofErr w:type="spellStart"/>
      <w:r>
        <w:rPr>
          <w:sz w:val="14"/>
        </w:rPr>
        <w:t>зателя</w:t>
      </w:r>
      <w:proofErr w:type="spellEnd"/>
      <w:r>
        <w:rPr>
          <w:sz w:val="14"/>
        </w:rPr>
        <w:t xml:space="preserve"> │на </w:t>
      </w:r>
      <w:proofErr w:type="spellStart"/>
      <w:r>
        <w:rPr>
          <w:sz w:val="14"/>
        </w:rPr>
        <w:t>н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│Субъекту ├─────────┬────────┬─────────┬───────┤на конец │Субъекту ├─────────┬────────┬─────────┬───────┤ разделения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</w:t>
      </w:r>
      <w:proofErr w:type="spellStart"/>
      <w:r>
        <w:rPr>
          <w:sz w:val="14"/>
        </w:rPr>
        <w:t>чало</w:t>
      </w:r>
      <w:proofErr w:type="spellEnd"/>
      <w:r>
        <w:rPr>
          <w:sz w:val="14"/>
        </w:rPr>
        <w:t xml:space="preserve">    │РФ, </w:t>
      </w:r>
      <w:proofErr w:type="spellStart"/>
      <w:r>
        <w:rPr>
          <w:sz w:val="14"/>
        </w:rPr>
        <w:t>ук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│передача │техно-  │передача │прочие │отчет-   │РФ, </w:t>
      </w:r>
      <w:proofErr w:type="spellStart"/>
      <w:r>
        <w:rPr>
          <w:sz w:val="14"/>
        </w:rPr>
        <w:t>ука</w:t>
      </w:r>
      <w:proofErr w:type="spellEnd"/>
      <w:r>
        <w:rPr>
          <w:sz w:val="14"/>
        </w:rPr>
        <w:t>- │передача │техно-  │передача │прочие │ показателей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│отче</w:t>
      </w:r>
      <w:proofErr w:type="gramStart"/>
      <w:r>
        <w:rPr>
          <w:sz w:val="14"/>
        </w:rPr>
        <w:t>т-</w:t>
      </w:r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занному</w:t>
      </w:r>
      <w:proofErr w:type="spellEnd"/>
      <w:r>
        <w:rPr>
          <w:sz w:val="14"/>
        </w:rPr>
        <w:t xml:space="preserve">  │по </w:t>
      </w:r>
      <w:proofErr w:type="spellStart"/>
      <w:r>
        <w:rPr>
          <w:sz w:val="14"/>
        </w:rPr>
        <w:t>расп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  │и техно- │виды   │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    │</w:t>
      </w:r>
      <w:proofErr w:type="spellStart"/>
      <w:r>
        <w:rPr>
          <w:sz w:val="14"/>
        </w:rPr>
        <w:t>занному</w:t>
      </w:r>
      <w:proofErr w:type="spellEnd"/>
      <w:r>
        <w:rPr>
          <w:sz w:val="14"/>
        </w:rPr>
        <w:t xml:space="preserve">  │по </w:t>
      </w:r>
      <w:proofErr w:type="spellStart"/>
      <w:r>
        <w:rPr>
          <w:sz w:val="14"/>
        </w:rPr>
        <w:t>расп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логи</w:t>
      </w:r>
      <w:proofErr w:type="spellEnd"/>
      <w:r>
        <w:rPr>
          <w:sz w:val="14"/>
        </w:rPr>
        <w:t>-   │и техно- │виды   │по субъектам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   │в </w:t>
      </w:r>
      <w:proofErr w:type="spellStart"/>
      <w:r>
        <w:rPr>
          <w:sz w:val="14"/>
        </w:rPr>
        <w:t>заг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│редели-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логичес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>-   │</w:t>
      </w:r>
      <w:proofErr w:type="spellStart"/>
      <w:r>
        <w:rPr>
          <w:sz w:val="14"/>
        </w:rPr>
        <w:t>перио</w:t>
      </w:r>
      <w:proofErr w:type="spellEnd"/>
      <w:r>
        <w:rPr>
          <w:sz w:val="14"/>
        </w:rPr>
        <w:t xml:space="preserve">-   │в </w:t>
      </w:r>
      <w:proofErr w:type="spellStart"/>
      <w:r>
        <w:rPr>
          <w:sz w:val="14"/>
        </w:rPr>
        <w:t>заго</w:t>
      </w:r>
      <w:proofErr w:type="spellEnd"/>
      <w:r>
        <w:rPr>
          <w:sz w:val="14"/>
        </w:rPr>
        <w:t>-  │редели-  │</w:t>
      </w:r>
      <w:proofErr w:type="spellStart"/>
      <w:r>
        <w:rPr>
          <w:sz w:val="14"/>
        </w:rPr>
        <w:t>ческое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логичес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дея</w:t>
      </w:r>
      <w:proofErr w:type="spellEnd"/>
      <w:r>
        <w:rPr>
          <w:sz w:val="14"/>
        </w:rPr>
        <w:t>-   │   РФ и по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│периода,│</w:t>
      </w:r>
      <w:proofErr w:type="spellStart"/>
      <w:r>
        <w:rPr>
          <w:sz w:val="14"/>
        </w:rPr>
        <w:t>ловке</w:t>
      </w:r>
      <w:proofErr w:type="spellEnd"/>
      <w:r>
        <w:rPr>
          <w:sz w:val="14"/>
        </w:rPr>
        <w:t xml:space="preserve">    │тельным  │</w:t>
      </w:r>
      <w:proofErr w:type="spellStart"/>
      <w:r>
        <w:rPr>
          <w:sz w:val="14"/>
        </w:rPr>
        <w:t>присо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│кое при-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│да,      │</w:t>
      </w:r>
      <w:proofErr w:type="spellStart"/>
      <w:r>
        <w:rPr>
          <w:sz w:val="14"/>
        </w:rPr>
        <w:t>ловке</w:t>
      </w:r>
      <w:proofErr w:type="spellEnd"/>
      <w:r>
        <w:rPr>
          <w:sz w:val="14"/>
        </w:rPr>
        <w:t xml:space="preserve">    │тельным  │</w:t>
      </w:r>
      <w:proofErr w:type="spellStart"/>
      <w:r>
        <w:rPr>
          <w:sz w:val="14"/>
        </w:rPr>
        <w:t>присое</w:t>
      </w:r>
      <w:proofErr w:type="spellEnd"/>
      <w:r>
        <w:rPr>
          <w:sz w:val="14"/>
        </w:rPr>
        <w:t>- │кое при-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>-  │    видам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│всего   │формы    │сетям    │</w:t>
      </w:r>
      <w:proofErr w:type="spellStart"/>
      <w:r>
        <w:rPr>
          <w:sz w:val="14"/>
        </w:rPr>
        <w:t>динение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соедин</w:t>
      </w:r>
      <w:proofErr w:type="gramStart"/>
      <w:r>
        <w:rPr>
          <w:sz w:val="14"/>
        </w:rPr>
        <w:t>е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│всего    │формы    │сетям    │</w:t>
      </w:r>
      <w:proofErr w:type="spellStart"/>
      <w:r>
        <w:rPr>
          <w:sz w:val="14"/>
        </w:rPr>
        <w:t>динение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соедине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ности</w:t>
      </w:r>
      <w:proofErr w:type="spellEnd"/>
      <w:r>
        <w:rPr>
          <w:sz w:val="14"/>
        </w:rPr>
        <w:t xml:space="preserve">  │деятельности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│по пре</w:t>
      </w:r>
      <w:proofErr w:type="gramStart"/>
      <w:r>
        <w:rPr>
          <w:sz w:val="14"/>
        </w:rPr>
        <w:t>д-</w:t>
      </w:r>
      <w:proofErr w:type="gramEnd"/>
      <w:r>
        <w:rPr>
          <w:sz w:val="14"/>
        </w:rPr>
        <w:t>│         │         │        │</w:t>
      </w:r>
      <w:proofErr w:type="spellStart"/>
      <w:r>
        <w:rPr>
          <w:sz w:val="14"/>
        </w:rPr>
        <w:t>ние</w:t>
      </w:r>
      <w:proofErr w:type="spellEnd"/>
      <w:r>
        <w:rPr>
          <w:sz w:val="14"/>
        </w:rPr>
        <w:t xml:space="preserve">      │       │по пред- │         │         │        │</w:t>
      </w:r>
      <w:proofErr w:type="spellStart"/>
      <w:r>
        <w:rPr>
          <w:sz w:val="14"/>
        </w:rPr>
        <w:t>ние</w:t>
      </w:r>
      <w:proofErr w:type="spellEnd"/>
      <w:r>
        <w:rPr>
          <w:sz w:val="14"/>
        </w:rPr>
        <w:t xml:space="preserve">      │       │согласно ОРД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│приятию │         │         │        │         │       │</w:t>
      </w:r>
      <w:proofErr w:type="gramStart"/>
      <w:r>
        <w:rPr>
          <w:sz w:val="14"/>
        </w:rPr>
        <w:t>приятию</w:t>
      </w:r>
      <w:proofErr w:type="gramEnd"/>
      <w:r>
        <w:rPr>
          <w:sz w:val="14"/>
        </w:rPr>
        <w:t xml:space="preserve">  │         │         │        │         │       │ предприятия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1          │   2    │   3   │   4    │    3    │    6    │   7    │8 (сумма │   9   │   10    │   11    │   12    │   13   │   14    │  15   │     16      │</w:t>
      </w:r>
      <w:proofErr w:type="gramEnd"/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                    │        │       │        │         │         │        │ гр. 6   │       │         │         │         │        │ (сумма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7" w:name="P1857"/>
      <w:bookmarkEnd w:id="117"/>
      <w:r>
        <w:rPr>
          <w:sz w:val="14"/>
        </w:rPr>
        <w:t>│Дебиторская         │  тыс.  │  900  │        │         │    x    │   x    │    x    │   x   │         │         │    x    │   x    │    x    │   x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│задолженность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  в том числе по    │  тыс.  │   -   │   x    │    x    │         │        │    x    │   x   │    x    │    x    │         │        │    x    │   x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расчетам с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покупателями и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заказчиками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│Заемные средства,   │  тыс.  │ 1000  │   x    │    x    │         │        │    x    │   x   │    x    │    x    │         │        │    x    │   x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│учитываемые в       │  руб.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│долгосрочных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обязательствах</w:t>
      </w:r>
      <w:proofErr w:type="gramEnd"/>
      <w:r>
        <w:rPr>
          <w:sz w:val="14"/>
        </w:rPr>
        <w:t>,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которые</w:t>
      </w:r>
      <w:proofErr w:type="gramEnd"/>
      <w:r>
        <w:rPr>
          <w:sz w:val="14"/>
        </w:rPr>
        <w:t xml:space="preserve"> могут быть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│электроэнергии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│Заемные средства,   │  тыс.  │ 1100  │   x    │    x    │         │        │    x    │   x   │    x    │    x    │         │        │    x    │   x   │             │</w:t>
      </w:r>
    </w:p>
    <w:p w:rsidR="00FA65BD" w:rsidRDefault="00FA65BD">
      <w:pPr>
        <w:pStyle w:val="ConsPlusCell"/>
        <w:jc w:val="both"/>
      </w:pPr>
      <w:proofErr w:type="gramStart"/>
      <w:r>
        <w:rPr>
          <w:sz w:val="14"/>
        </w:rPr>
        <w:t>│учитываемые в       │  руб.  │       │        │         │         │        │         │       │         │         │         │        │         │       │             │</w:t>
      </w:r>
      <w:proofErr w:type="gramEnd"/>
    </w:p>
    <w:p w:rsidR="00FA65BD" w:rsidRDefault="00FA65BD">
      <w:pPr>
        <w:pStyle w:val="ConsPlusCell"/>
        <w:jc w:val="both"/>
      </w:pPr>
      <w:r>
        <w:rPr>
          <w:sz w:val="14"/>
        </w:rPr>
        <w:t>│краткосрочных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обязательствах</w:t>
      </w:r>
      <w:proofErr w:type="gramEnd"/>
      <w:r>
        <w:rPr>
          <w:sz w:val="14"/>
        </w:rPr>
        <w:t>,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которые</w:t>
      </w:r>
      <w:proofErr w:type="gramEnd"/>
      <w:r>
        <w:rPr>
          <w:sz w:val="14"/>
        </w:rPr>
        <w:t xml:space="preserve"> могут быть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 xml:space="preserve">│электроэнергии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bookmarkStart w:id="118" w:name="P1891"/>
      <w:bookmarkEnd w:id="118"/>
      <w:r>
        <w:rPr>
          <w:sz w:val="14"/>
        </w:rPr>
        <w:t>│Основные средства   │  тыс.  │ 1200  │        │         │    x    │   x    │         │       │         │         │    x    │   x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│Арендованные        │  тыс.  │ 1300  │        │         │    x    │   x    │         │       │         │         │    x    │   x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│основные средства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FA65BD" w:rsidRDefault="00FA65BD">
      <w:pPr>
        <w:pStyle w:val="ConsPlusCell"/>
        <w:jc w:val="both"/>
      </w:pPr>
      <w:r>
        <w:rPr>
          <w:sz w:val="14"/>
        </w:rPr>
        <w:t>│Незавершенное       │  тыс.  │ 1400  │        │         │    x    │   x    │         │       │         │         │    x    │   x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│строительство       │  руб.  │       │        │         │         │        │         │       │         │         │         │        │         │       │             │</w:t>
      </w:r>
    </w:p>
    <w:p w:rsidR="00FA65BD" w:rsidRDefault="00FA65BD">
      <w:pPr>
        <w:pStyle w:val="ConsPlusCell"/>
        <w:jc w:val="both"/>
      </w:pPr>
      <w:r>
        <w:rPr>
          <w:sz w:val="14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FA65BD" w:rsidRDefault="00FA65BD">
      <w:pPr>
        <w:pStyle w:val="ConsPlusNormal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FA65BD" w:rsidRDefault="00FA65BD">
      <w:pPr>
        <w:pStyle w:val="ConsPlusNonformat"/>
        <w:jc w:val="both"/>
      </w:pPr>
      <w:bookmarkStart w:id="119" w:name="P1902"/>
      <w:bookmarkEnd w:id="119"/>
      <w:r>
        <w:rPr>
          <w:sz w:val="14"/>
        </w:rPr>
        <w:t xml:space="preserve">    &lt;*&gt; Полное наименование видов деятельности: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 6,   12  -  оказание  услуг  по  передаче  электрической  энергии</w:t>
      </w:r>
    </w:p>
    <w:p w:rsidR="00FA65BD" w:rsidRDefault="00FA65BD">
      <w:pPr>
        <w:pStyle w:val="ConsPlusNonformat"/>
        <w:jc w:val="both"/>
      </w:pPr>
      <w:r>
        <w:rPr>
          <w:sz w:val="14"/>
        </w:rPr>
        <w:t>(мощности) по единой национальной (общероссийской) электрической сети;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гр.  7,  13  -  оказание  услуг  по  технологическому  присоединению  </w:t>
      </w:r>
      <w:proofErr w:type="gramStart"/>
      <w:r>
        <w:rPr>
          <w:sz w:val="14"/>
        </w:rPr>
        <w:t>к</w:t>
      </w:r>
      <w:proofErr w:type="gramEnd"/>
    </w:p>
    <w:p w:rsidR="00FA65BD" w:rsidRDefault="00FA65BD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nformat"/>
        <w:jc w:val="both"/>
      </w:pPr>
    </w:p>
    <w:p w:rsidR="00FA65BD" w:rsidRDefault="00FA65BD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FA65BD" w:rsidRDefault="00FA65BD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sectPr w:rsidR="00FA65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5BD" w:rsidRDefault="00FA65BD">
      <w:pPr>
        <w:pStyle w:val="ConsPlusNormal"/>
        <w:jc w:val="center"/>
        <w:outlineLvl w:val="2"/>
      </w:pPr>
      <w:r>
        <w:lastRenderedPageBreak/>
        <w:t>Форма пояснительной записки,</w:t>
      </w:r>
    </w:p>
    <w:p w:rsidR="00FA65BD" w:rsidRDefault="00FA65BD">
      <w:pPr>
        <w:pStyle w:val="ConsPlusNormal"/>
        <w:jc w:val="center"/>
      </w:pPr>
      <w:proofErr w:type="gramStart"/>
      <w:r>
        <w:t>формируемой</w:t>
      </w:r>
      <w:proofErr w:type="gramEnd"/>
      <w:r>
        <w:t xml:space="preserve"> в случае несоответствия показателей, отражаемых</w:t>
      </w:r>
    </w:p>
    <w:p w:rsidR="00FA65BD" w:rsidRDefault="00FA65BD">
      <w:pPr>
        <w:pStyle w:val="ConsPlusNormal"/>
        <w:jc w:val="center"/>
      </w:pPr>
      <w:r>
        <w:t>в формах аналитического (управленческого) учета, содержащих</w:t>
      </w:r>
    </w:p>
    <w:p w:rsidR="00FA65BD" w:rsidRDefault="00FA65BD">
      <w:pPr>
        <w:pStyle w:val="ConsPlusNormal"/>
        <w:jc w:val="center"/>
      </w:pPr>
      <w:r>
        <w:t>сведения о раздельном учете доходов и расходов субъекта</w:t>
      </w:r>
    </w:p>
    <w:p w:rsidR="00FA65BD" w:rsidRDefault="00FA65BD">
      <w:pPr>
        <w:pStyle w:val="ConsPlusNormal"/>
        <w:jc w:val="center"/>
      </w:pPr>
      <w:r>
        <w:t xml:space="preserve">естественных монополий, формам </w:t>
      </w:r>
      <w:proofErr w:type="gramStart"/>
      <w:r>
        <w:t>бухгалтерской</w:t>
      </w:r>
      <w:proofErr w:type="gramEnd"/>
    </w:p>
    <w:p w:rsidR="00FA65BD" w:rsidRDefault="00FA65BD">
      <w:pPr>
        <w:pStyle w:val="ConsPlusNormal"/>
        <w:jc w:val="center"/>
      </w:pPr>
      <w:r>
        <w:t>и статистической отчетности,</w:t>
      </w:r>
    </w:p>
    <w:p w:rsidR="00FA65BD" w:rsidRDefault="00FA65BD">
      <w:pPr>
        <w:pStyle w:val="ConsPlusNormal"/>
        <w:jc w:val="center"/>
      </w:pPr>
      <w:r>
        <w:t>установленным требованиям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jc w:val="right"/>
        <w:outlineLvl w:val="3"/>
      </w:pPr>
      <w:r>
        <w:t>Таблица 2</w:t>
      </w:r>
    </w:p>
    <w:p w:rsidR="00FA65BD" w:rsidRDefault="00FA65B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FA65BD">
        <w:trPr>
          <w:trHeight w:val="240"/>
        </w:trPr>
        <w:tc>
          <w:tcPr>
            <w:tcW w:w="5040" w:type="dxa"/>
          </w:tcPr>
          <w:p w:rsidR="00FA65BD" w:rsidRDefault="00FA65BD">
            <w:pPr>
              <w:pStyle w:val="ConsPlusNonformat"/>
              <w:jc w:val="both"/>
            </w:pPr>
            <w:r>
              <w:t xml:space="preserve"> Нарушенное требование по соответствию 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   показателей, отражаемых в формах   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аналитического (управленческого) учета,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содержащих</w:t>
            </w:r>
            <w:proofErr w:type="gramEnd"/>
            <w:r>
              <w:t xml:space="preserve"> сведения о раздельном учете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     доходов и расходов субъекта      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    естественных монополий, формам    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    бухгалтерской и статистической     </w:t>
            </w:r>
          </w:p>
          <w:p w:rsidR="00FA65BD" w:rsidRDefault="00FA65BD">
            <w:pPr>
              <w:pStyle w:val="ConsPlusNonformat"/>
              <w:jc w:val="both"/>
            </w:pPr>
            <w:r>
              <w:t xml:space="preserve">               отчетности               </w:t>
            </w:r>
          </w:p>
        </w:tc>
        <w:tc>
          <w:tcPr>
            <w:tcW w:w="4080" w:type="dxa"/>
          </w:tcPr>
          <w:p w:rsidR="00FA65BD" w:rsidRDefault="00FA65BD">
            <w:pPr>
              <w:pStyle w:val="ConsPlusNonformat"/>
              <w:jc w:val="both"/>
            </w:pPr>
            <w:r>
              <w:t xml:space="preserve">          Обоснование           </w:t>
            </w:r>
          </w:p>
        </w:tc>
      </w:tr>
      <w:tr w:rsidR="00FA65BD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  <w:tr w:rsidR="00FA65BD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FA65BD" w:rsidRDefault="00FA65BD">
            <w:pPr>
              <w:pStyle w:val="ConsPlusNonformat"/>
              <w:jc w:val="both"/>
            </w:pPr>
          </w:p>
        </w:tc>
      </w:tr>
    </w:tbl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  <w:r>
        <w:t xml:space="preserve">Примечание: Пояснительная записка заполняется для всех случаев нарушения требований </w:t>
      </w:r>
      <w:hyperlink w:anchor="P127" w:history="1">
        <w:r>
          <w:rPr>
            <w:color w:val="0000FF"/>
          </w:rPr>
          <w:t>таблицы 1</w:t>
        </w:r>
      </w:hyperlink>
      <w:r>
        <w:t xml:space="preserve"> настоящего приложения.</w:t>
      </w: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ind w:firstLine="540"/>
        <w:jc w:val="both"/>
      </w:pPr>
    </w:p>
    <w:p w:rsidR="00FA65BD" w:rsidRDefault="00FA6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E5D" w:rsidRDefault="00FA65BD"/>
    <w:sectPr w:rsidR="00221E5D" w:rsidSect="002870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D"/>
    <w:rsid w:val="002335A1"/>
    <w:rsid w:val="004A3C18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CBAB08913F02AC658F469D8248B5862DD4D5E5877C3C07A92DC47E1DF2D2239A3485D1C70E4940661CB20AD2AFA03478F394181AA97176sBCFH" TargetMode="External"/><Relationship Id="rId18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26" Type="http://schemas.openxmlformats.org/officeDocument/2006/relationships/hyperlink" Target="consultantplus://offline/ref=35CBAB08913F02AC658F469D8248B5862DD4D5E5877C3C07A92DC47E1DF2D2239A3485D1C70E4842631CB20AD2AFA03478F394181AA97176sBCFH" TargetMode="External"/><Relationship Id="rId39" Type="http://schemas.openxmlformats.org/officeDocument/2006/relationships/hyperlink" Target="consultantplus://offline/ref=35CBAB08913F02AC658F469D8248B5862DD4D5E5877C3C07A92DC47E1DF2D2239A3485D1C70E4940671CB20AD2AFA03478F394181AA97176sBC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CBAB08913F02AC658F469D8248B5862DD4D5E5877C3C07A92DC47E1DF2D2239A3485D1C70E4940671CB20AD2AFA03478F394181AA97176sBCFH" TargetMode="External"/><Relationship Id="rId34" Type="http://schemas.openxmlformats.org/officeDocument/2006/relationships/hyperlink" Target="consultantplus://offline/ref=35CBAB08913F02AC658F469D8248B5862DD4D5E5877C3C07A92DC47E1DF2D2239A3485D1C70E4941641CB20AD2AFA03478F394181AA97176sBCFH" TargetMode="External"/><Relationship Id="rId42" Type="http://schemas.openxmlformats.org/officeDocument/2006/relationships/hyperlink" Target="consultantplus://offline/ref=35CBAB08913F02AC658F469D8248B5862DD4D5E5877C3C07A92DC47E1DF2D2239A3485D1C70E49406C1CB20AD2AFA03478F394181AA97176sBCFH" TargetMode="External"/><Relationship Id="rId47" Type="http://schemas.openxmlformats.org/officeDocument/2006/relationships/hyperlink" Target="consultantplus://offline/ref=35CBAB08913F02AC658F469D8248B5862FD2D8ED83753C07A92DC47E1DF2D2239A3485D1C70E4040611CB20AD2AFA03478F394181AA97176sBCFH" TargetMode="External"/><Relationship Id="rId50" Type="http://schemas.openxmlformats.org/officeDocument/2006/relationships/hyperlink" Target="consultantplus://offline/ref=35CBAB08913F02AC658F469D8248B5862FD2D8ED83753C07A92DC47E1DF2D2239A3485D1C70E4040611CB20AD2AFA03478F394181AA97176sBCFH" TargetMode="External"/><Relationship Id="rId7" Type="http://schemas.openxmlformats.org/officeDocument/2006/relationships/hyperlink" Target="consultantplus://offline/ref=35CBAB08913F02AC658F469D8248B5862DD4D9E882793C07A92DC47E1DF2D2239A3485D1C70E4D486C1CB20AD2AFA03478F394181AA97176sBCFH" TargetMode="External"/><Relationship Id="rId12" Type="http://schemas.openxmlformats.org/officeDocument/2006/relationships/hyperlink" Target="consultantplus://offline/ref=35CBAB08913F02AC658F469D8248B5862DD4D5E5877C3C07A92DC47E1DF2D2239A3485D1C70E4940671CB20AD2AFA03478F394181AA97176sBCFH" TargetMode="External"/><Relationship Id="rId17" Type="http://schemas.openxmlformats.org/officeDocument/2006/relationships/hyperlink" Target="consultantplus://offline/ref=35CBAB08913F02AC658F469D8248B5862DD4D5E5877C3C07A92DC47E1DF2D2239A3485D1C70E4940631CB20AD2AFA03478F394181AA97176sBCFH" TargetMode="External"/><Relationship Id="rId25" Type="http://schemas.openxmlformats.org/officeDocument/2006/relationships/hyperlink" Target="consultantplus://offline/ref=35CBAB08913F02AC658F469D8248B5862DD4D5E5877C3C07A92DC47E1DF2D2239A3485D1C70E4941641CB20AD2AFA03478F394181AA97176sBCFH" TargetMode="External"/><Relationship Id="rId33" Type="http://schemas.openxmlformats.org/officeDocument/2006/relationships/hyperlink" Target="consultantplus://offline/ref=35CBAB08913F02AC658F469D8248B5862DD4D5E5877C3C07A92DC47E1DF2D2239A3485D1C70E49406C1CB20AD2AFA03478F394181AA97176sBCFH" TargetMode="External"/><Relationship Id="rId38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46" Type="http://schemas.openxmlformats.org/officeDocument/2006/relationships/hyperlink" Target="consultantplus://offline/ref=35CBAB08913F02AC658F469D8248B5862DD4D5E5877C3C07A92DC47E1DF2D2239A3485D1C70E4844641CB20AD2AFA03478F394181AA97176sBC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CBAB08913F02AC658F469D8248B5862DD4D5E5877C3C07A92DC47E1DF2D2239A3485D1C70E4940601CB20AD2AFA03478F394181AA97176sBCFH" TargetMode="External"/><Relationship Id="rId20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29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41" Type="http://schemas.openxmlformats.org/officeDocument/2006/relationships/hyperlink" Target="consultantplus://offline/ref=35CBAB08913F02AC658F469D8248B5862DD4D5E5877C3C07A92DC47E1DF2D2239A3485D1C70E4940601CB20AD2AFA03478F394181AA97176sBCF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BAB08913F02AC658F469D8248B5862DD5D0EC8A793C07A92DC47E1DF2D2239A3485D1C70E4D446D1CB20AD2AFA03478F394181AA97176sBCFH" TargetMode="External"/><Relationship Id="rId11" Type="http://schemas.openxmlformats.org/officeDocument/2006/relationships/hyperlink" Target="consultantplus://offline/ref=35CBAB08913F02AC658F469D8248B5862DD4D5E5877C3C07A92DC47E1DF2D2239A3485D1C70E4940641CB20AD2AFA03478F394181AA97176sBCFH" TargetMode="External"/><Relationship Id="rId24" Type="http://schemas.openxmlformats.org/officeDocument/2006/relationships/hyperlink" Target="consultantplus://offline/ref=35CBAB08913F02AC658F469D8248B5862DD4D5E5877C3C07A92DC47E1DF2D2239A3485D1C70E49406C1CB20AD2AFA03478F394181AA97176sBCFH" TargetMode="External"/><Relationship Id="rId32" Type="http://schemas.openxmlformats.org/officeDocument/2006/relationships/hyperlink" Target="consultantplus://offline/ref=35CBAB08913F02AC658F469D8248B5862DD4D5E5877C3C07A92DC47E1DF2D2239A3485D1C70E4940601CB20AD2AFA03478F394181AA97176sBCFH" TargetMode="External"/><Relationship Id="rId37" Type="http://schemas.openxmlformats.org/officeDocument/2006/relationships/hyperlink" Target="consultantplus://offline/ref=35CBAB08913F02AC658F469D8248B5862DD4D5E5877C3C07A92DC47E1DF2D2239A3485D1C70E4844641CB20AD2AFA03478F394181AA97176sBCFH" TargetMode="External"/><Relationship Id="rId40" Type="http://schemas.openxmlformats.org/officeDocument/2006/relationships/hyperlink" Target="consultantplus://offline/ref=35CBAB08913F02AC658F469D8248B5862DD4D5E5877C3C07A92DC47E1DF2D2239A3485D1C70E4940611CB20AD2AFA03478F394181AA97176sBCFH" TargetMode="External"/><Relationship Id="rId45" Type="http://schemas.openxmlformats.org/officeDocument/2006/relationships/hyperlink" Target="consultantplus://offline/ref=35CBAB08913F02AC658F469D8248B5862DD4D5E5877C3C07A92DC47E1DF2D2239A3485D1C70E4845651CB20AD2AFA03478F394181AA97176sBCF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5CBAB08913F02AC658F469D8248B5862DD7D0E4837B3C07A92DC47E1DF2D2239A3485D1C70E48406D1CB20AD2AFA03478F394181AA97176sBCFH" TargetMode="External"/><Relationship Id="rId15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23" Type="http://schemas.openxmlformats.org/officeDocument/2006/relationships/hyperlink" Target="consultantplus://offline/ref=35CBAB08913F02AC658F469D8248B5862DD4D5E5877C3C07A92DC47E1DF2D2239A3485D1C70E4940601CB20AD2AFA03478F394181AA97176sBCFH" TargetMode="External"/><Relationship Id="rId28" Type="http://schemas.openxmlformats.org/officeDocument/2006/relationships/hyperlink" Target="consultantplus://offline/ref=35CBAB08913F02AC658F469D8248B5862DD4D5E5877C3C07A92DC47E1DF2D2239A3485D1C70E4844641CB20AD2AFA03478F394181AA97176sBCFH" TargetMode="External"/><Relationship Id="rId36" Type="http://schemas.openxmlformats.org/officeDocument/2006/relationships/hyperlink" Target="consultantplus://offline/ref=35CBAB08913F02AC658F469D8248B5862DD4D5E5877C3C07A92DC47E1DF2D2239A3485D1C70E4845651CB20AD2AFA03478F394181AA97176sBCFH" TargetMode="External"/><Relationship Id="rId49" Type="http://schemas.openxmlformats.org/officeDocument/2006/relationships/hyperlink" Target="consultantplus://offline/ref=35CBAB08913F02AC658F469D8248B5862FD2D8ED83753C07A92DC47E1DF2D2239A3485D1C70E4040611CB20AD2AFA03478F394181AA97176sBCFH" TargetMode="External"/><Relationship Id="rId10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19" Type="http://schemas.openxmlformats.org/officeDocument/2006/relationships/hyperlink" Target="consultantplus://offline/ref=35CBAB08913F02AC658F469D8248B5862DD4D5E5877C3C07A92DC47E1DF2D2239A3485D1C70E4849641CB20AD2AFA03478F394181AA97176sBCFH" TargetMode="External"/><Relationship Id="rId31" Type="http://schemas.openxmlformats.org/officeDocument/2006/relationships/hyperlink" Target="consultantplus://offline/ref=35CBAB08913F02AC658F469D8248B5862DD4D5E5877C3C07A92DC47E1DF2D2239A3485D1C70E4940611CB20AD2AFA03478F394181AA97176sBCFH" TargetMode="External"/><Relationship Id="rId44" Type="http://schemas.openxmlformats.org/officeDocument/2006/relationships/hyperlink" Target="consultantplus://offline/ref=35CBAB08913F02AC658F469D8248B5862DD4D5E5877C3C07A92DC47E1DF2D2239A3485D1C70E4842631CB20AD2AFA03478F394181AA97176sBCFH" TargetMode="External"/><Relationship Id="rId52" Type="http://schemas.openxmlformats.org/officeDocument/2006/relationships/hyperlink" Target="consultantplus://offline/ref=35CBAB08913F02AC658F469D8248B5862FD2D8ED83753C07A92DC47E1DF2D2239A3485D1C70E4040611CB20AD2AFA03478F394181AA97176sB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BAB08913F02AC658F469D8248B5862FD2D8ED83753C07A92DC47E1DF2D2238834DDDDC60656406C09E45B97sFC3H" TargetMode="External"/><Relationship Id="rId14" Type="http://schemas.openxmlformats.org/officeDocument/2006/relationships/hyperlink" Target="consultantplus://offline/ref=35CBAB08913F02AC658F469D8248B5862DD4D5E5877C3C07A92DC47E1DF2D2239A3485D1C70E4940611CB20AD2AFA03478F394181AA97176sBCFH" TargetMode="External"/><Relationship Id="rId22" Type="http://schemas.openxmlformats.org/officeDocument/2006/relationships/hyperlink" Target="consultantplus://offline/ref=35CBAB08913F02AC658F469D8248B5862DD4D5E5877C3C07A92DC47E1DF2D2239A3485D1C70E4940611CB20AD2AFA03478F394181AA97176sBCFH" TargetMode="External"/><Relationship Id="rId27" Type="http://schemas.openxmlformats.org/officeDocument/2006/relationships/hyperlink" Target="consultantplus://offline/ref=35CBAB08913F02AC658F469D8248B5862DD4D5E5877C3C07A92DC47E1DF2D2239A3485D1C70E4845651CB20AD2AFA03478F394181AA97176sBCFH" TargetMode="External"/><Relationship Id="rId30" Type="http://schemas.openxmlformats.org/officeDocument/2006/relationships/hyperlink" Target="consultantplus://offline/ref=35CBAB08913F02AC658F469D8248B5862DD4D5E5877C3C07A92DC47E1DF2D2239A3485D1C70E4940671CB20AD2AFA03478F394181AA97176sBCFH" TargetMode="External"/><Relationship Id="rId35" Type="http://schemas.openxmlformats.org/officeDocument/2006/relationships/hyperlink" Target="consultantplus://offline/ref=35CBAB08913F02AC658F469D8248B5862DD4D5E5877C3C07A92DC47E1DF2D2239A3485D1C70E4842631CB20AD2AFA03478F394181AA97176sBCFH" TargetMode="External"/><Relationship Id="rId43" Type="http://schemas.openxmlformats.org/officeDocument/2006/relationships/hyperlink" Target="consultantplus://offline/ref=35CBAB08913F02AC658F469D8248B5862DD4D5E5877C3C07A92DC47E1DF2D2239A3485D1C70E4941641CB20AD2AFA03478F394181AA97176sBCFH" TargetMode="External"/><Relationship Id="rId48" Type="http://schemas.openxmlformats.org/officeDocument/2006/relationships/hyperlink" Target="consultantplus://offline/ref=35CBAB08913F02AC658F469D8248B5862FD2D8ED83753C07A92DC47E1DF2D2239A3485D1C70E4040611CB20AD2AFA03478F394181AA97176sBCFH" TargetMode="External"/><Relationship Id="rId8" Type="http://schemas.openxmlformats.org/officeDocument/2006/relationships/hyperlink" Target="consultantplus://offline/ref=35CBAB08913F02AC658F469D8248B5862FD2D8ED83753C07A92DC47E1DF2D2239A3485D1C70E4A44671CB20AD2AFA03478F394181AA97176sBCFH" TargetMode="External"/><Relationship Id="rId51" Type="http://schemas.openxmlformats.org/officeDocument/2006/relationships/hyperlink" Target="consultantplus://offline/ref=35CBAB08913F02AC658F469D8248B5862FD2D8ED83753C07A92DC47E1DF2D2239A3485D1C70E4040611CB20AD2AFA03478F394181AA97176sB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35259</Words>
  <Characters>200977</Characters>
  <Application>Microsoft Office Word</Application>
  <DocSecurity>0</DocSecurity>
  <Lines>1674</Lines>
  <Paragraphs>471</Paragraphs>
  <ScaleCrop>false</ScaleCrop>
  <Company/>
  <LinksUpToDate>false</LinksUpToDate>
  <CharactersWithSpaces>235765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Назаренко</dc:creator>
  <cp:lastModifiedBy>Евгения В. Назаренко</cp:lastModifiedBy>
  <cp:revision>1</cp:revision>
  <dcterms:created xsi:type="dcterms:W3CDTF">2019-09-18T07:02:00Z</dcterms:created>
  <dcterms:modified xsi:type="dcterms:W3CDTF">2019-09-18T07:07:00Z</dcterms:modified>
</cp:coreProperties>
</file>