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2231" w14:textId="47DD4336" w:rsidR="00AC46A0" w:rsidRDefault="00AC46A0" w:rsidP="00AC46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D429D4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0115A74B" w14:textId="77777777" w:rsidR="00AC46A0" w:rsidRDefault="00AC46A0" w:rsidP="00AC46A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ДОПУСК В ЭКСПЛУАТАЦИЮ ПРИБОРА УЧЕТА</w:t>
      </w:r>
    </w:p>
    <w:p w14:paraId="36BF9488" w14:textId="77777777" w:rsidR="00AC46A0" w:rsidRDefault="00AC46A0" w:rsidP="00AC46A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EB1E64B" w14:textId="77777777" w:rsidR="00AC46A0" w:rsidRDefault="00AC46A0" w:rsidP="00A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 (собственники жилых домов или помещений в многоквартирных домах), индивидуальные предприниматели – потребители электрической энергии, потребители услуг по передаче электроэнергии (гарантирующие поставщики (энергосбытовые/энергоснабжающие организации), исполнители коммунальных услуг, производители электрической энергии, смежные сетевые организации.</w:t>
      </w:r>
    </w:p>
    <w:p w14:paraId="39DCBC17" w14:textId="77777777" w:rsidR="00AC46A0" w:rsidRDefault="00AC46A0" w:rsidP="00AC4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предусмотрена и не взимается.</w:t>
      </w:r>
    </w:p>
    <w:p w14:paraId="6428871C" w14:textId="77777777" w:rsidR="00AC46A0" w:rsidRDefault="00AC46A0" w:rsidP="00A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ОКАЗАНИЕ УСЛУГИ (ПРОЦЕССА): </w:t>
      </w:r>
      <w:r>
        <w:rPr>
          <w:rFonts w:ascii="Times New Roman" w:hAnsi="Times New Roman" w:cs="Times New Roman"/>
          <w:sz w:val="24"/>
          <w:szCs w:val="24"/>
        </w:rPr>
        <w:t>намерение потребителя ввести прибор учета электрической энергии (мощности) в эксплуатацию.</w:t>
      </w:r>
    </w:p>
    <w:p w14:paraId="01D42554" w14:textId="77777777" w:rsidR="00AC46A0" w:rsidRDefault="00AC46A0" w:rsidP="00AC4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 w:rsidR="00466E21">
        <w:rPr>
          <w:rFonts w:ascii="Times New Roman" w:hAnsi="Times New Roman" w:cs="Times New Roman"/>
          <w:sz w:val="24"/>
          <w:szCs w:val="24"/>
        </w:rPr>
        <w:t>допуск в эксплуатацию прибора учета электрической энергии (мощности)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8A710" w14:textId="0E6842FD" w:rsidR="00466E21" w:rsidRPr="00466E21" w:rsidRDefault="00466E21" w:rsidP="00AC4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не позднее месяца, следующего за датой установки прибора учета.</w:t>
      </w:r>
    </w:p>
    <w:p w14:paraId="5B1DD659" w14:textId="77777777" w:rsidR="00CC6605" w:rsidRDefault="00AC46A0" w:rsidP="00AC46A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843"/>
        <w:gridCol w:w="2268"/>
      </w:tblGrid>
      <w:tr w:rsidR="00AC46A0" w14:paraId="03A8ABD7" w14:textId="77777777" w:rsidTr="00AC46A0">
        <w:trPr>
          <w:tblHeader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22B4F464" w14:textId="77777777" w:rsidR="00AC46A0" w:rsidRDefault="00AC46A0" w:rsidP="007D6E5D">
            <w:pPr>
              <w:jc w:val="center"/>
            </w:pPr>
            <w:r>
              <w:t>№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31074ED" w14:textId="77777777" w:rsidR="00AC46A0" w:rsidRDefault="00AC46A0" w:rsidP="007D6E5D">
            <w:pPr>
              <w:jc w:val="center"/>
            </w:pPr>
            <w:r>
              <w:t>Этап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79625E58" w14:textId="77777777" w:rsidR="00AC46A0" w:rsidRDefault="00AC46A0" w:rsidP="007D6E5D">
            <w:pPr>
              <w:jc w:val="center"/>
            </w:pPr>
            <w:r>
              <w:t>Условия этапа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14:paraId="4DCA434A" w14:textId="77777777" w:rsidR="00AC46A0" w:rsidRDefault="00AC46A0" w:rsidP="007D6E5D">
            <w:pPr>
              <w:jc w:val="center"/>
            </w:pPr>
            <w:r>
              <w:t>Содержание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63844852" w14:textId="77777777" w:rsidR="00AC46A0" w:rsidRDefault="00AC46A0" w:rsidP="007D6E5D">
            <w:pPr>
              <w:jc w:val="center"/>
            </w:pPr>
            <w:r>
              <w:t>Форма предоставления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64D754D8" w14:textId="77777777" w:rsidR="00AC46A0" w:rsidRDefault="00AC46A0" w:rsidP="007D6E5D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3DEC141" w14:textId="77777777" w:rsidR="00AC46A0" w:rsidRDefault="00AC46A0" w:rsidP="007D6E5D">
            <w:pPr>
              <w:jc w:val="center"/>
            </w:pPr>
            <w:r>
              <w:t>Ссылка на нормативно-правовой акт</w:t>
            </w:r>
          </w:p>
        </w:tc>
      </w:tr>
      <w:tr w:rsidR="00AC46A0" w14:paraId="1F6E4E87" w14:textId="77777777" w:rsidTr="007D6E5D">
        <w:tc>
          <w:tcPr>
            <w:tcW w:w="15134" w:type="dxa"/>
            <w:gridSpan w:val="7"/>
          </w:tcPr>
          <w:p w14:paraId="78D506AF" w14:textId="77777777" w:rsidR="00AC46A0" w:rsidRPr="00A5776A" w:rsidRDefault="00AC46A0" w:rsidP="007D6E5D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5776A">
              <w:rPr>
                <w:b/>
              </w:rPr>
              <w:t>Допуск в эксплуатацию прибора учета электроэнергии потребителя (кроме ТП)</w:t>
            </w:r>
          </w:p>
        </w:tc>
      </w:tr>
      <w:tr w:rsidR="00AC46A0" w14:paraId="2AD6A819" w14:textId="77777777" w:rsidTr="007D6E5D">
        <w:tc>
          <w:tcPr>
            <w:tcW w:w="534" w:type="dxa"/>
          </w:tcPr>
          <w:p w14:paraId="65C75AB2" w14:textId="77777777" w:rsidR="00AC46A0" w:rsidRDefault="00AC46A0" w:rsidP="007D6E5D">
            <w:r>
              <w:t>1.1</w:t>
            </w:r>
          </w:p>
        </w:tc>
        <w:tc>
          <w:tcPr>
            <w:tcW w:w="2126" w:type="dxa"/>
          </w:tcPr>
          <w:p w14:paraId="2BEF4DB6" w14:textId="77777777" w:rsidR="00AC46A0" w:rsidRDefault="00AC46A0" w:rsidP="007D6E5D">
            <w:r>
              <w:t>Обращение потребителя с заявкой на осуществление допуска в эксплуатацию прибора учета электроэнергии</w:t>
            </w:r>
          </w:p>
        </w:tc>
        <w:tc>
          <w:tcPr>
            <w:tcW w:w="2410" w:type="dxa"/>
          </w:tcPr>
          <w:p w14:paraId="1684F9F0" w14:textId="77777777" w:rsidR="00AC46A0" w:rsidRPr="00302685" w:rsidRDefault="00AC46A0" w:rsidP="007D6E5D">
            <w:r w:rsidRPr="00302685">
              <w:t xml:space="preserve">В случае самостоятельной установки (замены) собственником (владельцем) энергопринимающего оборудования (объекта по производству электрической энергии </w:t>
            </w:r>
            <w:r w:rsidRPr="00302685">
              <w:lastRenderedPageBreak/>
              <w:t>(мощности) и (или) энергосбытовой (энергоснабжающей) организацией прибора учета</w:t>
            </w:r>
            <w:r>
              <w:t xml:space="preserve">. </w:t>
            </w:r>
          </w:p>
        </w:tc>
        <w:tc>
          <w:tcPr>
            <w:tcW w:w="3969" w:type="dxa"/>
          </w:tcPr>
          <w:p w14:paraId="06753638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Направление </w:t>
            </w:r>
            <w:r>
              <w:rPr>
                <w:rFonts w:ascii="Calibri" w:hAnsi="Calibri" w:cs="Calibri"/>
              </w:rPr>
              <w:t>запроса о допуске в эксплуатацию прибора учета электроэнергии.</w:t>
            </w:r>
          </w:p>
          <w:p w14:paraId="59ADC780" w14:textId="77777777" w:rsidR="00AC46A0" w:rsidRDefault="00AC46A0" w:rsidP="007D6E5D">
            <w:pPr>
              <w:pStyle w:val="a4"/>
              <w:ind w:left="175"/>
            </w:pPr>
            <w:r>
              <w:t xml:space="preserve"> </w:t>
            </w:r>
          </w:p>
        </w:tc>
        <w:tc>
          <w:tcPr>
            <w:tcW w:w="1984" w:type="dxa"/>
          </w:tcPr>
          <w:p w14:paraId="7ACB6C70" w14:textId="26F764E2" w:rsidR="00AC46A0" w:rsidRPr="00887563" w:rsidRDefault="00AC46A0" w:rsidP="007D6E5D">
            <w:r>
              <w:t xml:space="preserve">Очное обращение потребителя в центр обслуживания потребителей (ЦОП), письменное направление обращения через официальный сайт </w:t>
            </w:r>
            <w:r w:rsidR="00D429D4">
              <w:lastRenderedPageBreak/>
              <w:t>ООО «АТЭК74»</w:t>
            </w:r>
            <w:r>
              <w:t>, через личный кабинет.</w:t>
            </w:r>
          </w:p>
        </w:tc>
        <w:tc>
          <w:tcPr>
            <w:tcW w:w="1843" w:type="dxa"/>
          </w:tcPr>
          <w:p w14:paraId="690BF6F3" w14:textId="50DEAB9E" w:rsidR="00AC46A0" w:rsidRDefault="00AC46A0" w:rsidP="007D6E5D">
            <w:r>
              <w:lastRenderedPageBreak/>
              <w:t>В</w:t>
            </w:r>
            <w:r w:rsidRPr="003F4F1A">
              <w:t xml:space="preserve"> течение 30 дней с даты получения</w:t>
            </w:r>
            <w:r>
              <w:t xml:space="preserve"> </w:t>
            </w:r>
            <w:r w:rsidRPr="003F4F1A">
              <w:t>запроса на допуск в эксплуатацию</w:t>
            </w:r>
            <w:r>
              <w:t xml:space="preserve"> прибора учета электроэнергии</w:t>
            </w:r>
            <w:r w:rsidRPr="003F4F1A">
              <w:t>.</w:t>
            </w:r>
          </w:p>
        </w:tc>
        <w:tc>
          <w:tcPr>
            <w:tcW w:w="2268" w:type="dxa"/>
          </w:tcPr>
          <w:p w14:paraId="0B0DC8A2" w14:textId="77777777" w:rsidR="00AC46A0" w:rsidRDefault="00AC46A0" w:rsidP="007D6E5D">
            <w:r>
              <w:t>Пункт 153(1)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14B3EC98" w14:textId="77777777" w:rsidTr="007D6E5D">
        <w:tc>
          <w:tcPr>
            <w:tcW w:w="534" w:type="dxa"/>
          </w:tcPr>
          <w:p w14:paraId="07FB983C" w14:textId="77777777" w:rsidR="00AC46A0" w:rsidRDefault="00AC46A0" w:rsidP="007D6E5D">
            <w:r>
              <w:t>1.2</w:t>
            </w:r>
          </w:p>
        </w:tc>
        <w:tc>
          <w:tcPr>
            <w:tcW w:w="2126" w:type="dxa"/>
          </w:tcPr>
          <w:p w14:paraId="5A0BDE68" w14:textId="77777777" w:rsidR="00AC46A0" w:rsidRDefault="00AC46A0" w:rsidP="007D6E5D">
            <w:r>
              <w:t>Согласование даты и времени проведения процедуры допуска прибора учета электроэнергии.</w:t>
            </w:r>
          </w:p>
        </w:tc>
        <w:tc>
          <w:tcPr>
            <w:tcW w:w="2410" w:type="dxa"/>
          </w:tcPr>
          <w:p w14:paraId="146026DB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 w:rsidRPr="00B17810">
              <w:t xml:space="preserve">В заявке </w:t>
            </w:r>
            <w:r>
              <w:t>должна быть</w:t>
            </w:r>
            <w:r w:rsidRPr="00B17810">
              <w:t xml:space="preserve"> указ</w:t>
            </w:r>
            <w:r>
              <w:t>ана</w:t>
            </w:r>
            <w:r w:rsidRPr="00B17810">
              <w:t xml:space="preserve"> следующая информация:</w:t>
            </w:r>
          </w:p>
          <w:p w14:paraId="47BF68B0" w14:textId="77777777" w:rsidR="001862B2" w:rsidRDefault="00AC46A0" w:rsidP="007D6E5D">
            <w:pPr>
              <w:autoSpaceDE w:val="0"/>
              <w:autoSpaceDN w:val="0"/>
              <w:adjustRightInd w:val="0"/>
              <w:ind w:firstLine="34"/>
            </w:pPr>
            <w:r w:rsidRPr="00B17810">
              <w:t>для физического лица - фамилия, имя, отчество, реквизиты документа, удостоверяюще</w:t>
            </w:r>
            <w:r w:rsidR="001862B2">
              <w:t xml:space="preserve">го личность, контактный телефон; </w:t>
            </w:r>
          </w:p>
          <w:p w14:paraId="15200C92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 w:rsidRPr="00B17810">
              <w:t>для юридического лица - наименование (фирменное наименование) и место государственной регистрации, контактный телефон);</w:t>
            </w:r>
          </w:p>
          <w:p w14:paraId="098EEE58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Pr="00B17810">
              <w:t>редлагаемая дата и время ввода установленного прибора учета в эксплуатацию;</w:t>
            </w:r>
          </w:p>
          <w:p w14:paraId="4B5A6D60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>
              <w:t>Т</w:t>
            </w:r>
            <w:r w:rsidRPr="00B17810">
              <w:t>ип и заводской номер установленного прибора учета, место его установки;</w:t>
            </w:r>
          </w:p>
          <w:p w14:paraId="6722D9AF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>
              <w:lastRenderedPageBreak/>
              <w:t>С</w:t>
            </w:r>
            <w:r w:rsidRPr="00B17810">
              <w:t>ведения об организации, осуществившей монтаж прибора учета;</w:t>
            </w:r>
          </w:p>
          <w:p w14:paraId="3F05F84C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Pr="00B17810">
              <w:t>оказания прибора учета на момент его установки;</w:t>
            </w:r>
          </w:p>
          <w:p w14:paraId="631360C3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>
              <w:t>Дата следующей поверки;</w:t>
            </w:r>
          </w:p>
          <w:p w14:paraId="7973FAEB" w14:textId="77777777" w:rsidR="00AC46A0" w:rsidRDefault="00AC46A0" w:rsidP="007D6E5D">
            <w:pPr>
              <w:autoSpaceDE w:val="0"/>
              <w:autoSpaceDN w:val="0"/>
              <w:adjustRightInd w:val="0"/>
              <w:ind w:firstLine="34"/>
            </w:pPr>
            <w:r w:rsidRPr="00B17810"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3969" w:type="dxa"/>
          </w:tcPr>
          <w:p w14:paraId="716E00A7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Рассмотрение предложенных в заявке даты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      </w:r>
          </w:p>
          <w:p w14:paraId="241C0D77" w14:textId="77777777" w:rsidR="00AC46A0" w:rsidRDefault="00AC46A0" w:rsidP="007D6E5D">
            <w:pPr>
              <w:pStyle w:val="a4"/>
              <w:ind w:left="175"/>
            </w:pPr>
          </w:p>
        </w:tc>
        <w:tc>
          <w:tcPr>
            <w:tcW w:w="1984" w:type="dxa"/>
          </w:tcPr>
          <w:p w14:paraId="633D5F60" w14:textId="77777777" w:rsidR="00AC46A0" w:rsidRPr="00887563" w:rsidRDefault="00AC46A0" w:rsidP="007D6E5D">
            <w:r>
              <w:t xml:space="preserve">Письменно. Способом, позволяющим подтвердить факт получения. </w:t>
            </w:r>
          </w:p>
        </w:tc>
        <w:tc>
          <w:tcPr>
            <w:tcW w:w="1843" w:type="dxa"/>
          </w:tcPr>
          <w:p w14:paraId="4480DB36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      </w:r>
          </w:p>
          <w:p w14:paraId="1E6691B1" w14:textId="77777777" w:rsidR="00AC46A0" w:rsidRDefault="00AC46A0" w:rsidP="007D6E5D"/>
        </w:tc>
        <w:tc>
          <w:tcPr>
            <w:tcW w:w="2268" w:type="dxa"/>
          </w:tcPr>
          <w:p w14:paraId="5FEFFC6E" w14:textId="1879E127" w:rsidR="00AC46A0" w:rsidRDefault="00AC46A0" w:rsidP="007D6E5D">
            <w:r>
              <w:t xml:space="preserve">Пункт 81(1) «О предоставлении коммунальных услуг собственникам и пользователям помещений в </w:t>
            </w:r>
            <w:r w:rsidR="00D429D4">
              <w:t>м</w:t>
            </w:r>
            <w:r>
              <w:t>ногоквартирных домах и жилых домов» ПП РФ № 354 от 06.05.2011г.</w:t>
            </w:r>
          </w:p>
        </w:tc>
      </w:tr>
      <w:tr w:rsidR="00AC46A0" w14:paraId="509C3E8A" w14:textId="77777777" w:rsidTr="007D6E5D">
        <w:tc>
          <w:tcPr>
            <w:tcW w:w="534" w:type="dxa"/>
          </w:tcPr>
          <w:p w14:paraId="55883485" w14:textId="77777777" w:rsidR="00AC46A0" w:rsidRDefault="00AC46A0" w:rsidP="007D6E5D">
            <w:r>
              <w:t>1.3</w:t>
            </w:r>
          </w:p>
        </w:tc>
        <w:tc>
          <w:tcPr>
            <w:tcW w:w="2126" w:type="dxa"/>
          </w:tcPr>
          <w:p w14:paraId="6553C016" w14:textId="77777777" w:rsidR="00AC46A0" w:rsidRDefault="00AC46A0" w:rsidP="007D6E5D">
            <w:r>
              <w:t>Инструментальная проверка</w:t>
            </w:r>
          </w:p>
        </w:tc>
        <w:tc>
          <w:tcPr>
            <w:tcW w:w="2410" w:type="dxa"/>
          </w:tcPr>
          <w:p w14:paraId="58FCE9CD" w14:textId="77777777" w:rsidR="00AC46A0" w:rsidRDefault="00AC46A0" w:rsidP="007D6E5D">
            <w:r>
              <w:t xml:space="preserve">Организация допуска к электроустановке (средствам учета электроэнергии) собственником. </w:t>
            </w:r>
          </w:p>
          <w:p w14:paraId="79A24731" w14:textId="77777777" w:rsidR="00AC46A0" w:rsidRDefault="00AC46A0" w:rsidP="007D6E5D">
            <w:r>
              <w:t xml:space="preserve">Подготовка рабочего места (проведение организационных и технических мероприятий по электробезопасности).  </w:t>
            </w:r>
          </w:p>
        </w:tc>
        <w:tc>
          <w:tcPr>
            <w:tcW w:w="3969" w:type="dxa"/>
          </w:tcPr>
          <w:p w14:paraId="61922E51" w14:textId="77777777" w:rsidR="00AC46A0" w:rsidRDefault="00AC46A0" w:rsidP="007D6E5D">
            <w:pPr>
              <w:pStyle w:val="a4"/>
              <w:numPr>
                <w:ilvl w:val="0"/>
                <w:numId w:val="1"/>
              </w:numPr>
              <w:ind w:left="175" w:hanging="283"/>
            </w:pPr>
            <w:r>
              <w:t>Допуск к электроустановке.</w:t>
            </w:r>
          </w:p>
          <w:p w14:paraId="4007BBA8" w14:textId="77777777" w:rsidR="00AC46A0" w:rsidRDefault="00AC46A0" w:rsidP="007D6E5D">
            <w:pPr>
              <w:pStyle w:val="a4"/>
              <w:numPr>
                <w:ilvl w:val="0"/>
                <w:numId w:val="1"/>
              </w:numPr>
              <w:ind w:left="175" w:hanging="283"/>
            </w:pPr>
            <w:r>
              <w:t>В</w:t>
            </w:r>
            <w:r w:rsidRPr="00B57988">
              <w:t xml:space="preserve">изуальный осмотр схемы подключения энергопринимающих устройств (объектов по производству электрической энергии (мощности) и схем соединения приборов учета, проверку соответствия приборов учета требованиям настоящего документа, проверку состояния прибора учета, наличия и сохранности контрольных пломб и </w:t>
            </w:r>
            <w:r w:rsidRPr="00B57988">
              <w:lastRenderedPageBreak/>
              <w:t xml:space="preserve">знаков визуального контроля, в том числе соответствия пломб </w:t>
            </w:r>
            <w:proofErr w:type="spellStart"/>
            <w:r w:rsidRPr="00B57988">
              <w:t>поверителя</w:t>
            </w:r>
            <w:proofErr w:type="spellEnd"/>
            <w:r w:rsidRPr="00B57988">
              <w:t xml:space="preserve"> оттиску в свидетельстве о поверке и (или) записи в паспорте (формуляре) средства измерений, а также снятие показаний приборов учета</w:t>
            </w:r>
            <w:r>
              <w:t xml:space="preserve">, </w:t>
            </w:r>
            <w:r w:rsidRPr="00B57988">
              <w:t>оценк</w:t>
            </w:r>
            <w:r>
              <w:t>а</w:t>
            </w:r>
            <w:r w:rsidRPr="00B57988">
              <w:t xml:space="preserve"> работоспособности прибора учета (измерительных трансформаторов и других элементов), заключающийся в проведении визуальной проверки и проверки характеристик элементов измерительного комплекса, устройств сбора и передачи данных, схемы их соединения с помощью инструментов и дополнительного оборудования</w:t>
            </w:r>
          </w:p>
        </w:tc>
        <w:tc>
          <w:tcPr>
            <w:tcW w:w="1984" w:type="dxa"/>
          </w:tcPr>
          <w:p w14:paraId="03B6FAE5" w14:textId="77777777" w:rsidR="00AC46A0" w:rsidRDefault="00AC46A0" w:rsidP="007D6E5D"/>
        </w:tc>
        <w:tc>
          <w:tcPr>
            <w:tcW w:w="1843" w:type="dxa"/>
          </w:tcPr>
          <w:p w14:paraId="1DC3D505" w14:textId="77777777" w:rsidR="00AC46A0" w:rsidRDefault="00AC46A0" w:rsidP="007D6E5D">
            <w:r>
              <w:t>В согласованный срок</w:t>
            </w:r>
          </w:p>
        </w:tc>
        <w:tc>
          <w:tcPr>
            <w:tcW w:w="2268" w:type="dxa"/>
          </w:tcPr>
          <w:p w14:paraId="7CCFF2A2" w14:textId="77777777" w:rsidR="00AC46A0" w:rsidRDefault="00AC46A0" w:rsidP="007D6E5D">
            <w:r>
              <w:t>Пункт 170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4D70DC1A" w14:textId="77777777" w:rsidTr="007D6E5D">
        <w:tc>
          <w:tcPr>
            <w:tcW w:w="534" w:type="dxa"/>
          </w:tcPr>
          <w:p w14:paraId="1518208F" w14:textId="77777777" w:rsidR="00AC46A0" w:rsidRDefault="00AC46A0" w:rsidP="007D6E5D">
            <w:r>
              <w:t>1.4</w:t>
            </w:r>
          </w:p>
        </w:tc>
        <w:tc>
          <w:tcPr>
            <w:tcW w:w="2126" w:type="dxa"/>
          </w:tcPr>
          <w:p w14:paraId="59A5BB0E" w14:textId="77777777" w:rsidR="00AC46A0" w:rsidRDefault="00AC46A0" w:rsidP="007D6E5D">
            <w:r>
              <w:t xml:space="preserve">Оформление акта допуска в эксплуатацию прибора учета электроэнергии. </w:t>
            </w:r>
          </w:p>
        </w:tc>
        <w:tc>
          <w:tcPr>
            <w:tcW w:w="2410" w:type="dxa"/>
          </w:tcPr>
          <w:p w14:paraId="4605EF43" w14:textId="77777777" w:rsidR="00AC46A0" w:rsidRDefault="00AC46A0" w:rsidP="007D6E5D">
            <w:r w:rsidRPr="00CD29E9">
              <w:t>Акт составляется в количестве экземпляров по числу лиц, принимавших участие в проверке, по одному для каждого участника.</w:t>
            </w:r>
          </w:p>
        </w:tc>
        <w:tc>
          <w:tcPr>
            <w:tcW w:w="3969" w:type="dxa"/>
          </w:tcPr>
          <w:p w14:paraId="6CB8BBBF" w14:textId="77777777" w:rsidR="00AC46A0" w:rsidRPr="00327650" w:rsidRDefault="00AC46A0" w:rsidP="007D6E5D">
            <w:r w:rsidRPr="00327650">
              <w:t>В акте проверки расчетного прибора учета должны быть указаны:</w:t>
            </w:r>
          </w:p>
          <w:p w14:paraId="0607897F" w14:textId="77777777" w:rsidR="00AC46A0" w:rsidRPr="00327650" w:rsidRDefault="00AC46A0" w:rsidP="007D6E5D">
            <w:r w:rsidRPr="00327650">
              <w:t>дата, время и адрес проведения проверки, форма проверки и основание для проведения проверки;</w:t>
            </w:r>
          </w:p>
          <w:p w14:paraId="6A329165" w14:textId="77777777" w:rsidR="00AC46A0" w:rsidRPr="00327650" w:rsidRDefault="00AC46A0" w:rsidP="007D6E5D">
            <w:r w:rsidRPr="00327650">
              <w:t>лица, принявшие участие в проверке;</w:t>
            </w:r>
          </w:p>
          <w:p w14:paraId="3100BBBD" w14:textId="77777777" w:rsidR="00AC46A0" w:rsidRPr="00327650" w:rsidRDefault="00AC46A0" w:rsidP="007D6E5D">
            <w:r w:rsidRPr="00327650">
              <w:t>лица, приглашенные в соответствии с требованиями настоящего документа для участия в проверке, но не принявшие в ней участие;</w:t>
            </w:r>
          </w:p>
          <w:p w14:paraId="042F18A8" w14:textId="77777777" w:rsidR="00AC46A0" w:rsidRPr="00327650" w:rsidRDefault="00AC46A0" w:rsidP="007D6E5D">
            <w:r w:rsidRPr="00327650">
              <w:t xml:space="preserve">характеристики и место установки проверяемого расчетного прибора учета (измерительных трансформаторов - при их наличии), </w:t>
            </w:r>
            <w:r w:rsidRPr="00327650">
              <w:lastRenderedPageBreak/>
              <w:t>показания прибора учета на момент проверки и дата истечения интервала между поверками прибора учета (измерительных трансформаторов);</w:t>
            </w:r>
          </w:p>
          <w:p w14:paraId="1DD19417" w14:textId="77777777" w:rsidR="00AC46A0" w:rsidRPr="00327650" w:rsidRDefault="00AC46A0" w:rsidP="007D6E5D">
            <w:r w:rsidRPr="00327650">
              <w:t xml:space="preserve">соответствие оттиску </w:t>
            </w:r>
            <w:proofErr w:type="spellStart"/>
            <w:r w:rsidRPr="00327650">
              <w:t>поверителя</w:t>
            </w:r>
            <w:proofErr w:type="spellEnd"/>
            <w:r w:rsidRPr="00327650">
              <w:t xml:space="preserve"> в свидетельстве о поверке и (или) записи в паспорте (формуляре) средства измерений и место установки контрольных пломб и знаков визуального контроля, установленных на момент начала проверки, а также вновь установленных (если они менялись в ходе проверки);</w:t>
            </w:r>
          </w:p>
          <w:p w14:paraId="0C2AEC88" w14:textId="77777777" w:rsidR="00AC46A0" w:rsidRPr="00327650" w:rsidRDefault="00AC46A0" w:rsidP="007D6E5D">
            <w:r w:rsidRPr="00327650">
              <w:t>результат проверки;</w:t>
            </w:r>
          </w:p>
          <w:p w14:paraId="65C0DD65" w14:textId="77777777" w:rsidR="00AC46A0" w:rsidRPr="00327650" w:rsidRDefault="00AC46A0" w:rsidP="007D6E5D">
            <w:r w:rsidRPr="00327650">
              <w:t>характеристики используемого при проведении проверки оборудования, в случае если проводится инструментальная проверка;</w:t>
            </w:r>
          </w:p>
          <w:p w14:paraId="32FA4A2D" w14:textId="77777777" w:rsidR="00AC46A0" w:rsidRPr="00327650" w:rsidRDefault="00AC46A0" w:rsidP="007D6E5D">
            <w:r w:rsidRPr="00327650">
              <w:t>лица, отказавшиеся от подписания акта проверки либо несогласные с указанными в акте результатами проверки, и причины такого отказа либо несогласия.</w:t>
            </w:r>
          </w:p>
          <w:p w14:paraId="46FC7C0F" w14:textId="77777777" w:rsidR="00AC46A0" w:rsidRPr="00327650" w:rsidRDefault="00AC46A0" w:rsidP="007D6E5D">
            <w:r w:rsidRPr="00327650">
              <w:t>При несогласии лица, принимавшего участие в проверке прибора учета, с результатами проверки прибора учета должна быть сделана соответствующая отметка в акте проверки прибора учета с кратким описанием</w:t>
            </w:r>
          </w:p>
          <w:p w14:paraId="5F3031E0" w14:textId="77777777" w:rsidR="00AC46A0" w:rsidRDefault="00AC46A0" w:rsidP="007D6E5D"/>
        </w:tc>
        <w:tc>
          <w:tcPr>
            <w:tcW w:w="1984" w:type="dxa"/>
          </w:tcPr>
          <w:p w14:paraId="56F643D4" w14:textId="77777777" w:rsidR="00AC46A0" w:rsidRDefault="00AC46A0" w:rsidP="007D6E5D">
            <w:r>
              <w:lastRenderedPageBreak/>
              <w:t>В</w:t>
            </w:r>
            <w:r w:rsidRPr="00CD29E9">
              <w:t xml:space="preserve"> случае если </w:t>
            </w:r>
            <w:r>
              <w:t>участники процесса</w:t>
            </w:r>
            <w:r w:rsidRPr="00CD29E9">
              <w:t xml:space="preserve"> не участвовал</w:t>
            </w:r>
            <w:r>
              <w:t>и</w:t>
            </w:r>
            <w:r w:rsidRPr="00CD29E9">
              <w:t xml:space="preserve"> в проведении проверки, копии актов проверки расчетных приборов учета</w:t>
            </w:r>
            <w:r>
              <w:t xml:space="preserve"> направляются каждому способом позволяющим подтвердить факт </w:t>
            </w:r>
            <w:r>
              <w:lastRenderedPageBreak/>
              <w:t>направления.</w:t>
            </w:r>
          </w:p>
        </w:tc>
        <w:tc>
          <w:tcPr>
            <w:tcW w:w="1843" w:type="dxa"/>
          </w:tcPr>
          <w:p w14:paraId="4094F39B" w14:textId="77777777" w:rsidR="00AC46A0" w:rsidRDefault="00AC46A0" w:rsidP="007D6E5D">
            <w:r>
              <w:lastRenderedPageBreak/>
              <w:t>В</w:t>
            </w:r>
            <w:r w:rsidRPr="003752D2">
              <w:t xml:space="preserve"> течение </w:t>
            </w:r>
            <w:r>
              <w:t>2</w:t>
            </w:r>
            <w:r w:rsidRPr="003752D2">
              <w:t xml:space="preserve"> рабочих дней после их составления.</w:t>
            </w:r>
          </w:p>
        </w:tc>
        <w:tc>
          <w:tcPr>
            <w:tcW w:w="2268" w:type="dxa"/>
          </w:tcPr>
          <w:p w14:paraId="2D52681D" w14:textId="77777777" w:rsidR="00AC46A0" w:rsidRDefault="00AC46A0" w:rsidP="007D6E5D">
            <w:r>
              <w:t>Пункт 173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2AF4CC0F" w14:textId="77777777" w:rsidTr="007D6E5D">
        <w:tc>
          <w:tcPr>
            <w:tcW w:w="534" w:type="dxa"/>
          </w:tcPr>
          <w:p w14:paraId="7DB8BACB" w14:textId="77777777" w:rsidR="00AC46A0" w:rsidRDefault="00AC46A0" w:rsidP="007D6E5D">
            <w:r>
              <w:t>1.5</w:t>
            </w:r>
          </w:p>
        </w:tc>
        <w:tc>
          <w:tcPr>
            <w:tcW w:w="2126" w:type="dxa"/>
          </w:tcPr>
          <w:p w14:paraId="32E2E66C" w14:textId="77777777" w:rsidR="00AC46A0" w:rsidRDefault="00AC46A0" w:rsidP="007D6E5D">
            <w:r>
              <w:t xml:space="preserve">Оформление акта </w:t>
            </w:r>
            <w:r>
              <w:lastRenderedPageBreak/>
              <w:t>об отказе в допуске в эксплуатацию прибора учета электроэнергии.</w:t>
            </w:r>
          </w:p>
        </w:tc>
        <w:tc>
          <w:tcPr>
            <w:tcW w:w="2410" w:type="dxa"/>
          </w:tcPr>
          <w:p w14:paraId="45AE8DA2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установлении </w:t>
            </w:r>
            <w:r>
              <w:rPr>
                <w:rFonts w:ascii="Calibri" w:hAnsi="Calibri" w:cs="Calibri"/>
              </w:rPr>
              <w:lastRenderedPageBreak/>
              <w:t>несоответствия прибора учета электроэнергии требованиям установленным законодательством Российской Федерации.</w:t>
            </w:r>
          </w:p>
          <w:p w14:paraId="547C55DE" w14:textId="77777777" w:rsidR="00AC46A0" w:rsidRDefault="00AC46A0" w:rsidP="007D6E5D"/>
        </w:tc>
        <w:tc>
          <w:tcPr>
            <w:tcW w:w="3969" w:type="dxa"/>
          </w:tcPr>
          <w:p w14:paraId="40F71392" w14:textId="46E1EA9E" w:rsidR="00AC46A0" w:rsidRDefault="00AC46A0" w:rsidP="007D6E5D">
            <w:r>
              <w:lastRenderedPageBreak/>
              <w:t xml:space="preserve">Составление акта с отказом в допуске </w:t>
            </w:r>
            <w:r>
              <w:lastRenderedPageBreak/>
              <w:t>прибора учета в эксплуатацию с указанием необходимых мероприятий выполнение</w:t>
            </w:r>
            <w:r w:rsidR="00D429D4">
              <w:t>,</w:t>
            </w:r>
            <w:r>
              <w:t xml:space="preserve"> которых является обязательным условием для допуска прибора учета в эксплуатацию. </w:t>
            </w:r>
          </w:p>
          <w:p w14:paraId="61B68D6C" w14:textId="77777777" w:rsidR="00AC46A0" w:rsidRDefault="00AC46A0" w:rsidP="007D6E5D">
            <w:r>
              <w:t xml:space="preserve">  </w:t>
            </w:r>
          </w:p>
        </w:tc>
        <w:tc>
          <w:tcPr>
            <w:tcW w:w="1984" w:type="dxa"/>
          </w:tcPr>
          <w:p w14:paraId="335C49B8" w14:textId="77777777" w:rsidR="00AC46A0" w:rsidRDefault="00AC46A0" w:rsidP="007D6E5D">
            <w:r>
              <w:lastRenderedPageBreak/>
              <w:t>В</w:t>
            </w:r>
            <w:r w:rsidRPr="00CD29E9">
              <w:t xml:space="preserve"> случае если </w:t>
            </w:r>
            <w:r>
              <w:lastRenderedPageBreak/>
              <w:t>участники процесса</w:t>
            </w:r>
            <w:r w:rsidRPr="00CD29E9">
              <w:t xml:space="preserve"> не участвовал</w:t>
            </w:r>
            <w:r>
              <w:t>и</w:t>
            </w:r>
            <w:r w:rsidRPr="00CD29E9">
              <w:t xml:space="preserve"> в проведении </w:t>
            </w:r>
            <w:r>
              <w:t>допуска в эксплуатацию прибора учета</w:t>
            </w:r>
            <w:r w:rsidRPr="00CD29E9">
              <w:t xml:space="preserve">, копии актов </w:t>
            </w:r>
            <w:r>
              <w:t xml:space="preserve"> направляются каждому способом позволяющим подтвердить факт направления.</w:t>
            </w:r>
          </w:p>
        </w:tc>
        <w:tc>
          <w:tcPr>
            <w:tcW w:w="1843" w:type="dxa"/>
          </w:tcPr>
          <w:p w14:paraId="7684D761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2 </w:t>
            </w:r>
            <w:r>
              <w:rPr>
                <w:rFonts w:ascii="Calibri" w:hAnsi="Calibri" w:cs="Calibri"/>
              </w:rPr>
              <w:lastRenderedPageBreak/>
              <w:t>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14:paraId="6147A5A3" w14:textId="77777777" w:rsidR="00AC46A0" w:rsidRDefault="00AC46A0" w:rsidP="007D6E5D"/>
        </w:tc>
        <w:tc>
          <w:tcPr>
            <w:tcW w:w="2268" w:type="dxa"/>
          </w:tcPr>
          <w:p w14:paraId="14AA52BB" w14:textId="77777777" w:rsidR="00AC46A0" w:rsidRDefault="00AC46A0" w:rsidP="007D6E5D">
            <w:r>
              <w:lastRenderedPageBreak/>
              <w:t xml:space="preserve">Пункт 81(4), 81(5), </w:t>
            </w:r>
            <w:r>
              <w:lastRenderedPageBreak/>
              <w:t>81(6), 81(7) «О предоставлении коммунальных услуг собственникам и пользователям помещений в многоквартирных домах и жилых домов» ПП РФ № 354 от 06.05.2011г.</w:t>
            </w:r>
          </w:p>
          <w:p w14:paraId="653494B7" w14:textId="77777777" w:rsidR="00AC46A0" w:rsidRDefault="00AC46A0" w:rsidP="007D6E5D"/>
          <w:p w14:paraId="2D3A26F2" w14:textId="77777777" w:rsidR="00AC46A0" w:rsidRDefault="00AC46A0" w:rsidP="007D6E5D">
            <w:r>
              <w:t>Пункт 173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55D52CA8" w14:textId="77777777" w:rsidTr="007D6E5D">
        <w:tc>
          <w:tcPr>
            <w:tcW w:w="15134" w:type="dxa"/>
            <w:gridSpan w:val="7"/>
          </w:tcPr>
          <w:p w14:paraId="0C45337E" w14:textId="77777777" w:rsidR="00AC46A0" w:rsidRPr="004F7508" w:rsidRDefault="00AC46A0" w:rsidP="007D6E5D">
            <w:pPr>
              <w:pStyle w:val="a4"/>
              <w:numPr>
                <w:ilvl w:val="0"/>
                <w:numId w:val="2"/>
              </w:numPr>
              <w:jc w:val="center"/>
            </w:pPr>
            <w:r w:rsidRPr="004F7508">
              <w:lastRenderedPageBreak/>
              <w:t>Допуск прибора учета (в рамках ТП)</w:t>
            </w:r>
          </w:p>
        </w:tc>
      </w:tr>
      <w:tr w:rsidR="00AC46A0" w14:paraId="69C9C56E" w14:textId="77777777" w:rsidTr="007D6E5D">
        <w:tc>
          <w:tcPr>
            <w:tcW w:w="534" w:type="dxa"/>
          </w:tcPr>
          <w:p w14:paraId="6E1F1899" w14:textId="77777777" w:rsidR="00AC46A0" w:rsidRDefault="00AC46A0" w:rsidP="007D6E5D">
            <w:r>
              <w:t>2.1</w:t>
            </w:r>
          </w:p>
        </w:tc>
        <w:tc>
          <w:tcPr>
            <w:tcW w:w="2126" w:type="dxa"/>
          </w:tcPr>
          <w:p w14:paraId="39FF912E" w14:textId="4256BA61" w:rsidR="00AC46A0" w:rsidRDefault="00AC46A0" w:rsidP="007D6E5D">
            <w:r>
              <w:t xml:space="preserve">Направление сетевой организацией </w:t>
            </w:r>
            <w:r w:rsidR="00D429D4">
              <w:t>ООО «АТЭК74»</w:t>
            </w:r>
            <w:r>
              <w:t xml:space="preserve"> в адрес гарантирующего поставщика уведомления о допуске в эксплуатацию прибора учета</w:t>
            </w:r>
          </w:p>
        </w:tc>
        <w:tc>
          <w:tcPr>
            <w:tcW w:w="2410" w:type="dxa"/>
          </w:tcPr>
          <w:p w14:paraId="1C716542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 в эксплуатацию установленного в процессе технологического присоединения прибора учета.</w:t>
            </w:r>
          </w:p>
          <w:p w14:paraId="45465CC2" w14:textId="77777777" w:rsidR="00AC46A0" w:rsidRDefault="00AC46A0" w:rsidP="007D6E5D"/>
        </w:tc>
        <w:tc>
          <w:tcPr>
            <w:tcW w:w="3969" w:type="dxa"/>
          </w:tcPr>
          <w:p w14:paraId="376158C4" w14:textId="689D4C3F" w:rsidR="00AC46A0" w:rsidRDefault="00AC46A0" w:rsidP="007D6E5D">
            <w:r w:rsidRPr="00003B8E">
              <w:t>Для допуска в эксплуатацию установленного в процессе технологического присоединения прибора учета</w:t>
            </w:r>
            <w:r>
              <w:t>,</w:t>
            </w:r>
            <w:r w:rsidRPr="00003B8E">
              <w:t xml:space="preserve"> сетевая организация</w:t>
            </w:r>
            <w:r>
              <w:t xml:space="preserve"> </w:t>
            </w:r>
            <w:r w:rsidR="00D429D4">
              <w:t>ООО «АТЭК74»</w:t>
            </w:r>
            <w:r w:rsidRPr="00003B8E">
              <w:t>, пригл</w:t>
            </w:r>
            <w:r>
              <w:t>ашает</w:t>
            </w:r>
            <w:r w:rsidRPr="00003B8E">
              <w:t xml:space="preserve">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рынка, указанного в заявке, с которым заявитель </w:t>
            </w:r>
            <w:r w:rsidRPr="00003B8E">
              <w:lastRenderedPageBreak/>
              <w:t>намеревается заключить договор энергоснабжения (купли-продажи (поставки) электрической энергии (мощности), либо субъекта розничного рынка, с которым заявителем заключен указанный договор</w:t>
            </w:r>
            <w:r>
              <w:t>.</w:t>
            </w:r>
          </w:p>
        </w:tc>
        <w:tc>
          <w:tcPr>
            <w:tcW w:w="1984" w:type="dxa"/>
          </w:tcPr>
          <w:p w14:paraId="2C972C53" w14:textId="77777777" w:rsidR="00AC46A0" w:rsidRDefault="00AC46A0" w:rsidP="007D6E5D">
            <w:r>
              <w:lastRenderedPageBreak/>
              <w:t>Письменно. Способом, позволяющим подтвердить факт получения.</w:t>
            </w:r>
          </w:p>
        </w:tc>
        <w:tc>
          <w:tcPr>
            <w:tcW w:w="1843" w:type="dxa"/>
          </w:tcPr>
          <w:p w14:paraId="3E8C2CD1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чем за 5 календарных дней до проведения осмотра присоединяемых электроустановок</w:t>
            </w:r>
          </w:p>
          <w:p w14:paraId="22A01E67" w14:textId="77777777" w:rsidR="00AC46A0" w:rsidRDefault="00AC46A0" w:rsidP="007D6E5D"/>
        </w:tc>
        <w:tc>
          <w:tcPr>
            <w:tcW w:w="2268" w:type="dxa"/>
          </w:tcPr>
          <w:p w14:paraId="73BB0C0A" w14:textId="77777777" w:rsidR="00AC46A0" w:rsidRDefault="00AC46A0" w:rsidP="007D6E5D">
            <w:r w:rsidRPr="00FF107B">
              <w:t>Пункт 1</w:t>
            </w:r>
            <w:r>
              <w:t>5</w:t>
            </w:r>
            <w:r w:rsidRPr="00FF107B">
              <w:t xml:space="preserve">3 </w:t>
            </w:r>
            <w:r>
              <w:t>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300BC092" w14:textId="77777777" w:rsidTr="007D6E5D">
        <w:tc>
          <w:tcPr>
            <w:tcW w:w="534" w:type="dxa"/>
          </w:tcPr>
          <w:p w14:paraId="7CA7F914" w14:textId="77777777" w:rsidR="00AC46A0" w:rsidRDefault="00AC46A0" w:rsidP="007D6E5D">
            <w:r>
              <w:t>2.2</w:t>
            </w:r>
          </w:p>
        </w:tc>
        <w:tc>
          <w:tcPr>
            <w:tcW w:w="2126" w:type="dxa"/>
          </w:tcPr>
          <w:p w14:paraId="530B7897" w14:textId="77777777" w:rsidR="00AC46A0" w:rsidRDefault="00AC46A0" w:rsidP="007D6E5D">
            <w:r>
              <w:t>Завершающие процедуры допуска в эксплуатацию прибора учета электроэнергии согласно п. 1.2-1.5</w:t>
            </w:r>
          </w:p>
        </w:tc>
        <w:tc>
          <w:tcPr>
            <w:tcW w:w="2410" w:type="dxa"/>
          </w:tcPr>
          <w:p w14:paraId="7A1E0A4D" w14:textId="77777777" w:rsidR="00AC46A0" w:rsidRDefault="00AC46A0" w:rsidP="007D6E5D">
            <w:r>
              <w:t>согласно п. 1.2-1.5</w:t>
            </w:r>
          </w:p>
        </w:tc>
        <w:tc>
          <w:tcPr>
            <w:tcW w:w="3969" w:type="dxa"/>
          </w:tcPr>
          <w:p w14:paraId="6D7E16D1" w14:textId="77777777" w:rsidR="00AC46A0" w:rsidRDefault="00AC46A0" w:rsidP="007D6E5D">
            <w:r>
              <w:t>согласно п. 1.2-1.5</w:t>
            </w:r>
          </w:p>
        </w:tc>
        <w:tc>
          <w:tcPr>
            <w:tcW w:w="1984" w:type="dxa"/>
          </w:tcPr>
          <w:p w14:paraId="193E5108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1843" w:type="dxa"/>
          </w:tcPr>
          <w:p w14:paraId="06B75230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2268" w:type="dxa"/>
          </w:tcPr>
          <w:p w14:paraId="41D8AA58" w14:textId="77777777" w:rsidR="00AC46A0" w:rsidRDefault="00AC46A0" w:rsidP="007D6E5D">
            <w:r w:rsidRPr="00C91C4A">
              <w:t>согласно п. 1.2-1.5</w:t>
            </w:r>
          </w:p>
        </w:tc>
      </w:tr>
      <w:tr w:rsidR="00AC46A0" w14:paraId="41001C66" w14:textId="77777777" w:rsidTr="007D6E5D">
        <w:tc>
          <w:tcPr>
            <w:tcW w:w="534" w:type="dxa"/>
          </w:tcPr>
          <w:p w14:paraId="4DE76945" w14:textId="77777777" w:rsidR="00AC46A0" w:rsidRDefault="00AC46A0" w:rsidP="007D6E5D"/>
        </w:tc>
        <w:tc>
          <w:tcPr>
            <w:tcW w:w="2126" w:type="dxa"/>
          </w:tcPr>
          <w:p w14:paraId="41BE59CD" w14:textId="77777777" w:rsidR="00AC46A0" w:rsidRDefault="00AC46A0" w:rsidP="007D6E5D"/>
        </w:tc>
        <w:tc>
          <w:tcPr>
            <w:tcW w:w="2410" w:type="dxa"/>
          </w:tcPr>
          <w:p w14:paraId="3E87F03B" w14:textId="77777777" w:rsidR="00AC46A0" w:rsidRDefault="00AC46A0" w:rsidP="007D6E5D"/>
        </w:tc>
        <w:tc>
          <w:tcPr>
            <w:tcW w:w="3969" w:type="dxa"/>
          </w:tcPr>
          <w:p w14:paraId="0017CA59" w14:textId="77777777" w:rsidR="00AC46A0" w:rsidRDefault="00AC46A0" w:rsidP="007D6E5D"/>
        </w:tc>
        <w:tc>
          <w:tcPr>
            <w:tcW w:w="1984" w:type="dxa"/>
          </w:tcPr>
          <w:p w14:paraId="2BBA73AD" w14:textId="77777777" w:rsidR="00AC46A0" w:rsidRDefault="00AC46A0" w:rsidP="007D6E5D"/>
        </w:tc>
        <w:tc>
          <w:tcPr>
            <w:tcW w:w="1843" w:type="dxa"/>
          </w:tcPr>
          <w:p w14:paraId="2AF4884B" w14:textId="77777777" w:rsidR="00AC46A0" w:rsidRDefault="00AC46A0" w:rsidP="007D6E5D"/>
        </w:tc>
        <w:tc>
          <w:tcPr>
            <w:tcW w:w="2268" w:type="dxa"/>
          </w:tcPr>
          <w:p w14:paraId="021D8190" w14:textId="77777777" w:rsidR="00AC46A0" w:rsidRDefault="00AC46A0" w:rsidP="007D6E5D"/>
        </w:tc>
      </w:tr>
      <w:tr w:rsidR="00AC46A0" w14:paraId="200254BA" w14:textId="77777777" w:rsidTr="007D6E5D">
        <w:tc>
          <w:tcPr>
            <w:tcW w:w="15134" w:type="dxa"/>
            <w:gridSpan w:val="7"/>
          </w:tcPr>
          <w:p w14:paraId="3C4E398B" w14:textId="77777777" w:rsidR="00AC46A0" w:rsidRDefault="00AC46A0" w:rsidP="007D6E5D">
            <w:pPr>
              <w:pStyle w:val="a4"/>
              <w:numPr>
                <w:ilvl w:val="0"/>
                <w:numId w:val="2"/>
              </w:numPr>
              <w:jc w:val="center"/>
            </w:pPr>
            <w:r>
              <w:t>Допуск в эксплуатацию общедомового (коллективного) прибора учета</w:t>
            </w:r>
          </w:p>
        </w:tc>
      </w:tr>
      <w:tr w:rsidR="00AC46A0" w14:paraId="3195F8E5" w14:textId="77777777" w:rsidTr="007D6E5D">
        <w:tc>
          <w:tcPr>
            <w:tcW w:w="534" w:type="dxa"/>
          </w:tcPr>
          <w:p w14:paraId="14792523" w14:textId="77777777" w:rsidR="00AC46A0" w:rsidRDefault="00AC46A0" w:rsidP="007D6E5D">
            <w:r>
              <w:t>3.1</w:t>
            </w:r>
          </w:p>
        </w:tc>
        <w:tc>
          <w:tcPr>
            <w:tcW w:w="2126" w:type="dxa"/>
          </w:tcPr>
          <w:p w14:paraId="069260B9" w14:textId="6A28DF19" w:rsidR="00AC46A0" w:rsidRDefault="00AC46A0" w:rsidP="007D6E5D">
            <w:r w:rsidRPr="00263F74">
              <w:t xml:space="preserve">Направление </w:t>
            </w:r>
            <w:r w:rsidR="00D429D4" w:rsidRPr="00263F74">
              <w:t>уведомления гарантирующим</w:t>
            </w:r>
            <w:r w:rsidRPr="00263F74">
              <w:t xml:space="preserve"> поставщиком в адрес сетевой организации</w:t>
            </w:r>
            <w:r>
              <w:t xml:space="preserve"> </w:t>
            </w:r>
            <w:r w:rsidR="00D429D4">
              <w:t>ООО «АТЭК74»</w:t>
            </w:r>
            <w:r w:rsidRPr="00263F74">
              <w:t xml:space="preserve"> к объектам электросетевого хозяйства которой присоединен многокварти</w:t>
            </w:r>
            <w:r>
              <w:t xml:space="preserve">рный дом </w:t>
            </w:r>
            <w:r w:rsidRPr="00263F74">
              <w:t>о допуске в эксплуатацию прибора учета</w:t>
            </w:r>
          </w:p>
        </w:tc>
        <w:tc>
          <w:tcPr>
            <w:tcW w:w="2410" w:type="dxa"/>
          </w:tcPr>
          <w:p w14:paraId="389544BE" w14:textId="77777777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Намерение гарантирующего поставщика допустить в эксплуатацию установленный, замененный прибор учета электроэнергии.</w:t>
            </w:r>
          </w:p>
          <w:p w14:paraId="517AF4F4" w14:textId="77777777" w:rsidR="00AC46A0" w:rsidRDefault="00AC46A0" w:rsidP="007D6E5D"/>
        </w:tc>
        <w:tc>
          <w:tcPr>
            <w:tcW w:w="3969" w:type="dxa"/>
          </w:tcPr>
          <w:p w14:paraId="75141CDD" w14:textId="71F22152" w:rsidR="00AC46A0" w:rsidRDefault="00AC46A0" w:rsidP="007D6E5D">
            <w:r w:rsidRPr="00263F74">
              <w:t xml:space="preserve">Направление </w:t>
            </w:r>
            <w:r w:rsidR="00D429D4" w:rsidRPr="00263F74">
              <w:t>уведомления о</w:t>
            </w:r>
            <w:r w:rsidRPr="00263F74">
              <w:t xml:space="preserve"> допуске в эксплуатацию прибора учета гарантирующим поставщиком в адрес сетевой организации</w:t>
            </w:r>
            <w:r>
              <w:t xml:space="preserve"> </w:t>
            </w:r>
            <w:r w:rsidR="00D429D4">
              <w:t>ООО «АТЭК74»</w:t>
            </w:r>
            <w:r w:rsidRPr="00263F74">
              <w:t xml:space="preserve"> к объектам электросетевого хозяйства которой присоединен многокварти</w:t>
            </w:r>
            <w:r>
              <w:t xml:space="preserve">рный дом. </w:t>
            </w:r>
          </w:p>
        </w:tc>
        <w:tc>
          <w:tcPr>
            <w:tcW w:w="1984" w:type="dxa"/>
          </w:tcPr>
          <w:p w14:paraId="1FA43D87" w14:textId="77777777" w:rsidR="00AC46A0" w:rsidRDefault="00AC46A0" w:rsidP="007D6E5D">
            <w:r>
              <w:t>Письменно. Способом, позволяющим подтвердить факт получения.</w:t>
            </w:r>
          </w:p>
        </w:tc>
        <w:tc>
          <w:tcPr>
            <w:tcW w:w="1843" w:type="dxa"/>
          </w:tcPr>
          <w:p w14:paraId="7AD9259A" w14:textId="77777777" w:rsidR="00AC46A0" w:rsidRDefault="00AC46A0" w:rsidP="007D6E5D">
            <w:r>
              <w:t xml:space="preserve">В течение 10 рабочих дней со дня получения запроса. </w:t>
            </w:r>
          </w:p>
        </w:tc>
        <w:tc>
          <w:tcPr>
            <w:tcW w:w="2268" w:type="dxa"/>
          </w:tcPr>
          <w:p w14:paraId="778482AC" w14:textId="77777777" w:rsidR="00AC46A0" w:rsidRDefault="00AC46A0" w:rsidP="007D6E5D">
            <w:r>
              <w:t>Пункт 151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20780510" w14:textId="77777777" w:rsidTr="007D6E5D">
        <w:tc>
          <w:tcPr>
            <w:tcW w:w="534" w:type="dxa"/>
          </w:tcPr>
          <w:p w14:paraId="617A3F22" w14:textId="77777777" w:rsidR="00AC46A0" w:rsidRDefault="00AC46A0" w:rsidP="007D6E5D">
            <w:r>
              <w:t>3.2</w:t>
            </w:r>
          </w:p>
        </w:tc>
        <w:tc>
          <w:tcPr>
            <w:tcW w:w="2126" w:type="dxa"/>
          </w:tcPr>
          <w:p w14:paraId="29D4E24E" w14:textId="77777777" w:rsidR="00AC46A0" w:rsidRDefault="00AC46A0" w:rsidP="007D6E5D">
            <w:r>
              <w:t xml:space="preserve">Завершающие процедуры допуска </w:t>
            </w:r>
            <w:r>
              <w:lastRenderedPageBreak/>
              <w:t>в эксплуатацию прибора учета электроэнергии согласно п. 1.2-1.5</w:t>
            </w:r>
          </w:p>
        </w:tc>
        <w:tc>
          <w:tcPr>
            <w:tcW w:w="2410" w:type="dxa"/>
          </w:tcPr>
          <w:p w14:paraId="66FA93D7" w14:textId="77777777" w:rsidR="00AC46A0" w:rsidRDefault="00AC46A0" w:rsidP="007D6E5D">
            <w:r>
              <w:lastRenderedPageBreak/>
              <w:t>согласно п. 1.2-1.5</w:t>
            </w:r>
          </w:p>
        </w:tc>
        <w:tc>
          <w:tcPr>
            <w:tcW w:w="3969" w:type="dxa"/>
          </w:tcPr>
          <w:p w14:paraId="36068037" w14:textId="77777777" w:rsidR="00AC46A0" w:rsidRDefault="00AC46A0" w:rsidP="007D6E5D">
            <w:r>
              <w:t>согласно п. 1.2-1.5</w:t>
            </w:r>
          </w:p>
        </w:tc>
        <w:tc>
          <w:tcPr>
            <w:tcW w:w="1984" w:type="dxa"/>
          </w:tcPr>
          <w:p w14:paraId="3271810B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1843" w:type="dxa"/>
          </w:tcPr>
          <w:p w14:paraId="47704C47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2268" w:type="dxa"/>
          </w:tcPr>
          <w:p w14:paraId="3A2B0BFF" w14:textId="77777777" w:rsidR="00AC46A0" w:rsidRDefault="00AC46A0" w:rsidP="007D6E5D">
            <w:r w:rsidRPr="00C91C4A">
              <w:t>согласно п. 1.2-1.5</w:t>
            </w:r>
          </w:p>
        </w:tc>
      </w:tr>
      <w:tr w:rsidR="00AC46A0" w14:paraId="01DB1426" w14:textId="77777777" w:rsidTr="007D6E5D">
        <w:tc>
          <w:tcPr>
            <w:tcW w:w="534" w:type="dxa"/>
          </w:tcPr>
          <w:p w14:paraId="3766FEF8" w14:textId="77777777" w:rsidR="00AC46A0" w:rsidRDefault="00AC46A0" w:rsidP="007D6E5D"/>
        </w:tc>
        <w:tc>
          <w:tcPr>
            <w:tcW w:w="2126" w:type="dxa"/>
          </w:tcPr>
          <w:p w14:paraId="055046DD" w14:textId="77777777" w:rsidR="00AC46A0" w:rsidRDefault="00AC46A0" w:rsidP="007D6E5D"/>
        </w:tc>
        <w:tc>
          <w:tcPr>
            <w:tcW w:w="2410" w:type="dxa"/>
          </w:tcPr>
          <w:p w14:paraId="73BB4CCC" w14:textId="77777777" w:rsidR="00AC46A0" w:rsidRDefault="00AC46A0" w:rsidP="007D6E5D"/>
        </w:tc>
        <w:tc>
          <w:tcPr>
            <w:tcW w:w="3969" w:type="dxa"/>
          </w:tcPr>
          <w:p w14:paraId="737E1702" w14:textId="77777777" w:rsidR="00AC46A0" w:rsidRDefault="00AC46A0" w:rsidP="007D6E5D"/>
        </w:tc>
        <w:tc>
          <w:tcPr>
            <w:tcW w:w="1984" w:type="dxa"/>
          </w:tcPr>
          <w:p w14:paraId="47458CF4" w14:textId="77777777" w:rsidR="00AC46A0" w:rsidRDefault="00AC46A0" w:rsidP="007D6E5D"/>
        </w:tc>
        <w:tc>
          <w:tcPr>
            <w:tcW w:w="1843" w:type="dxa"/>
          </w:tcPr>
          <w:p w14:paraId="523D55C4" w14:textId="77777777" w:rsidR="00AC46A0" w:rsidRDefault="00AC46A0" w:rsidP="007D6E5D"/>
        </w:tc>
        <w:tc>
          <w:tcPr>
            <w:tcW w:w="2268" w:type="dxa"/>
          </w:tcPr>
          <w:p w14:paraId="161013FA" w14:textId="77777777" w:rsidR="00AC46A0" w:rsidRDefault="00AC46A0" w:rsidP="007D6E5D"/>
        </w:tc>
      </w:tr>
      <w:tr w:rsidR="00AC46A0" w14:paraId="48C1F565" w14:textId="77777777" w:rsidTr="007D6E5D">
        <w:tc>
          <w:tcPr>
            <w:tcW w:w="15134" w:type="dxa"/>
            <w:gridSpan w:val="7"/>
          </w:tcPr>
          <w:p w14:paraId="4CA09D5E" w14:textId="77777777" w:rsidR="00AC46A0" w:rsidRDefault="00AC46A0" w:rsidP="007D6E5D">
            <w:pPr>
              <w:pStyle w:val="a4"/>
              <w:numPr>
                <w:ilvl w:val="0"/>
                <w:numId w:val="2"/>
              </w:numPr>
              <w:jc w:val="center"/>
            </w:pPr>
            <w:r>
              <w:t>Допуск в эксплуатацию прибора учета в нежилом помещении многоквартирного дома</w:t>
            </w:r>
          </w:p>
        </w:tc>
      </w:tr>
      <w:tr w:rsidR="00AC46A0" w14:paraId="5EBD7469" w14:textId="77777777" w:rsidTr="007D6E5D">
        <w:tc>
          <w:tcPr>
            <w:tcW w:w="534" w:type="dxa"/>
          </w:tcPr>
          <w:p w14:paraId="53EFF0CB" w14:textId="77777777" w:rsidR="00AC46A0" w:rsidRDefault="00AC46A0" w:rsidP="007D6E5D">
            <w:r>
              <w:t>4.1</w:t>
            </w:r>
          </w:p>
        </w:tc>
        <w:tc>
          <w:tcPr>
            <w:tcW w:w="2126" w:type="dxa"/>
          </w:tcPr>
          <w:p w14:paraId="36F57210" w14:textId="3AEF2CAA" w:rsidR="00AC46A0" w:rsidRDefault="00AC46A0" w:rsidP="007D6E5D">
            <w:r>
              <w:t xml:space="preserve">Направление сетевой организацией </w:t>
            </w:r>
            <w:r w:rsidR="00D429D4">
              <w:t>ООО «АТЭК74»</w:t>
            </w:r>
            <w:r>
              <w:t xml:space="preserve"> в адрес гарантирующего поставщика уведомления о допуске в эксплуатацию прибора учета</w:t>
            </w:r>
          </w:p>
        </w:tc>
        <w:tc>
          <w:tcPr>
            <w:tcW w:w="2410" w:type="dxa"/>
          </w:tcPr>
          <w:p w14:paraId="0125B33F" w14:textId="37A3EDDE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Намерение сетевой организации </w:t>
            </w:r>
            <w:r w:rsidR="00D429D4">
              <w:rPr>
                <w:rFonts w:ascii="Calibri" w:hAnsi="Calibri" w:cs="Calibri"/>
              </w:rPr>
              <w:t>ООО «АТЭК74»</w:t>
            </w:r>
            <w:r>
              <w:rPr>
                <w:rFonts w:ascii="Calibri" w:hAnsi="Calibri" w:cs="Calibri"/>
              </w:rPr>
              <w:t xml:space="preserve"> допустить в эксплуатацию установленный, </w:t>
            </w:r>
            <w:r w:rsidR="00D429D4">
              <w:rPr>
                <w:rFonts w:ascii="Calibri" w:hAnsi="Calibri" w:cs="Calibri"/>
              </w:rPr>
              <w:t>замененный прибор</w:t>
            </w:r>
            <w:r>
              <w:rPr>
                <w:rFonts w:ascii="Calibri" w:hAnsi="Calibri" w:cs="Calibri"/>
              </w:rPr>
              <w:t xml:space="preserve"> учета электроэнергии.</w:t>
            </w:r>
          </w:p>
          <w:p w14:paraId="1E5A2CCA" w14:textId="77777777" w:rsidR="00AC46A0" w:rsidRDefault="00AC46A0" w:rsidP="007D6E5D"/>
        </w:tc>
        <w:tc>
          <w:tcPr>
            <w:tcW w:w="3969" w:type="dxa"/>
          </w:tcPr>
          <w:p w14:paraId="0474FE01" w14:textId="1BACD7E5" w:rsidR="00AC46A0" w:rsidRDefault="00AC46A0" w:rsidP="007D6E5D">
            <w:r w:rsidRPr="00263F74">
              <w:t xml:space="preserve">Направление </w:t>
            </w:r>
            <w:r w:rsidR="00D429D4" w:rsidRPr="00263F74">
              <w:t>уведомления о</w:t>
            </w:r>
            <w:r w:rsidRPr="00263F74">
              <w:t xml:space="preserve"> допуске в эксплуатацию прибора учета сетевой организации</w:t>
            </w:r>
            <w:r>
              <w:t xml:space="preserve"> </w:t>
            </w:r>
            <w:r w:rsidR="00D429D4">
              <w:t>ООО «АТЭК74»</w:t>
            </w:r>
            <w:r w:rsidRPr="00263F74">
              <w:t xml:space="preserve"> к объектам электросетевого хозяйства которой присоединен</w:t>
            </w:r>
            <w:r>
              <w:t>о нежилое помещение</w:t>
            </w:r>
            <w:r w:rsidRPr="00263F74">
              <w:t xml:space="preserve"> многокварти</w:t>
            </w:r>
            <w:r>
              <w:t>рного дома в адрес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D20223">
              <w:t>гарантирующ</w:t>
            </w:r>
            <w:r>
              <w:t>его</w:t>
            </w:r>
            <w:r w:rsidRPr="00D20223">
              <w:t xml:space="preserve"> поставщик</w:t>
            </w:r>
            <w:r>
              <w:t>а.</w:t>
            </w:r>
          </w:p>
        </w:tc>
        <w:tc>
          <w:tcPr>
            <w:tcW w:w="1984" w:type="dxa"/>
          </w:tcPr>
          <w:p w14:paraId="17412952" w14:textId="77777777" w:rsidR="00AC46A0" w:rsidRDefault="00AC46A0" w:rsidP="007D6E5D">
            <w:r>
              <w:t>Письменно. Способом, позволяющим подтвердить факт получения.</w:t>
            </w:r>
          </w:p>
        </w:tc>
        <w:tc>
          <w:tcPr>
            <w:tcW w:w="1843" w:type="dxa"/>
          </w:tcPr>
          <w:p w14:paraId="39DAEC6B" w14:textId="77777777" w:rsidR="00AC46A0" w:rsidRDefault="00AC46A0" w:rsidP="007D6E5D">
            <w:r>
              <w:rPr>
                <w:rFonts w:ascii="Calibri" w:hAnsi="Calibri" w:cs="Calibri"/>
              </w:rPr>
              <w:t xml:space="preserve">Не менее чем за 10 календарных дней </w:t>
            </w:r>
          </w:p>
        </w:tc>
        <w:tc>
          <w:tcPr>
            <w:tcW w:w="2268" w:type="dxa"/>
          </w:tcPr>
          <w:p w14:paraId="1EAC9ADB" w14:textId="77777777" w:rsidR="00AC46A0" w:rsidRDefault="00AC46A0" w:rsidP="007D6E5D">
            <w:r>
              <w:t>Пункт 151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789407E8" w14:textId="77777777" w:rsidTr="007D6E5D">
        <w:tc>
          <w:tcPr>
            <w:tcW w:w="534" w:type="dxa"/>
          </w:tcPr>
          <w:p w14:paraId="2527CA78" w14:textId="77777777" w:rsidR="00AC46A0" w:rsidRDefault="00AC46A0" w:rsidP="007D6E5D">
            <w:r>
              <w:t>4.2</w:t>
            </w:r>
          </w:p>
        </w:tc>
        <w:tc>
          <w:tcPr>
            <w:tcW w:w="2126" w:type="dxa"/>
          </w:tcPr>
          <w:p w14:paraId="028F2DC5" w14:textId="77777777" w:rsidR="00AC46A0" w:rsidRDefault="00AC46A0" w:rsidP="007D6E5D">
            <w:r>
              <w:t>Завершающие процедуры допуска в эксплуатацию прибора учета электроэнергии согласно п. 1.2-1.5</w:t>
            </w:r>
          </w:p>
        </w:tc>
        <w:tc>
          <w:tcPr>
            <w:tcW w:w="2410" w:type="dxa"/>
          </w:tcPr>
          <w:p w14:paraId="49DB9FAE" w14:textId="77777777" w:rsidR="00AC46A0" w:rsidRDefault="00AC46A0" w:rsidP="007D6E5D">
            <w:r>
              <w:t>согласно п. 1.2-1.5</w:t>
            </w:r>
          </w:p>
        </w:tc>
        <w:tc>
          <w:tcPr>
            <w:tcW w:w="3969" w:type="dxa"/>
          </w:tcPr>
          <w:p w14:paraId="0989AA23" w14:textId="77777777" w:rsidR="00AC46A0" w:rsidRDefault="00AC46A0" w:rsidP="007D6E5D">
            <w:r>
              <w:t>согласно п. 1.2-1.5</w:t>
            </w:r>
          </w:p>
        </w:tc>
        <w:tc>
          <w:tcPr>
            <w:tcW w:w="1984" w:type="dxa"/>
          </w:tcPr>
          <w:p w14:paraId="0150B59E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1843" w:type="dxa"/>
          </w:tcPr>
          <w:p w14:paraId="10542B05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2268" w:type="dxa"/>
          </w:tcPr>
          <w:p w14:paraId="08031046" w14:textId="77777777" w:rsidR="00AC46A0" w:rsidRDefault="00AC46A0" w:rsidP="007D6E5D">
            <w:r w:rsidRPr="00C91C4A">
              <w:t>согласно п. 1.2-1.5</w:t>
            </w:r>
          </w:p>
        </w:tc>
      </w:tr>
      <w:tr w:rsidR="00AC46A0" w14:paraId="30036482" w14:textId="77777777" w:rsidTr="007D6E5D">
        <w:tc>
          <w:tcPr>
            <w:tcW w:w="534" w:type="dxa"/>
          </w:tcPr>
          <w:p w14:paraId="620059DC" w14:textId="77777777" w:rsidR="00AC46A0" w:rsidRDefault="00AC46A0" w:rsidP="007D6E5D"/>
        </w:tc>
        <w:tc>
          <w:tcPr>
            <w:tcW w:w="2126" w:type="dxa"/>
          </w:tcPr>
          <w:p w14:paraId="428437D8" w14:textId="77777777" w:rsidR="00AC46A0" w:rsidRDefault="00AC46A0" w:rsidP="007D6E5D"/>
        </w:tc>
        <w:tc>
          <w:tcPr>
            <w:tcW w:w="2410" w:type="dxa"/>
          </w:tcPr>
          <w:p w14:paraId="655F3B06" w14:textId="77777777" w:rsidR="00AC46A0" w:rsidRDefault="00AC46A0" w:rsidP="007D6E5D"/>
        </w:tc>
        <w:tc>
          <w:tcPr>
            <w:tcW w:w="3969" w:type="dxa"/>
          </w:tcPr>
          <w:p w14:paraId="1168420E" w14:textId="77777777" w:rsidR="00AC46A0" w:rsidRDefault="00AC46A0" w:rsidP="007D6E5D"/>
        </w:tc>
        <w:tc>
          <w:tcPr>
            <w:tcW w:w="1984" w:type="dxa"/>
          </w:tcPr>
          <w:p w14:paraId="67BAC3A3" w14:textId="77777777" w:rsidR="00AC46A0" w:rsidRDefault="00AC46A0" w:rsidP="007D6E5D"/>
        </w:tc>
        <w:tc>
          <w:tcPr>
            <w:tcW w:w="1843" w:type="dxa"/>
          </w:tcPr>
          <w:p w14:paraId="02F03908" w14:textId="77777777" w:rsidR="00AC46A0" w:rsidRDefault="00AC46A0" w:rsidP="007D6E5D"/>
        </w:tc>
        <w:tc>
          <w:tcPr>
            <w:tcW w:w="2268" w:type="dxa"/>
          </w:tcPr>
          <w:p w14:paraId="54C8A233" w14:textId="77777777" w:rsidR="00AC46A0" w:rsidRDefault="00AC46A0" w:rsidP="007D6E5D"/>
        </w:tc>
      </w:tr>
      <w:tr w:rsidR="00AC46A0" w14:paraId="10D5CF44" w14:textId="77777777" w:rsidTr="007D6E5D">
        <w:tc>
          <w:tcPr>
            <w:tcW w:w="15134" w:type="dxa"/>
            <w:gridSpan w:val="7"/>
          </w:tcPr>
          <w:p w14:paraId="0D33A1E0" w14:textId="77777777" w:rsidR="00AC46A0" w:rsidRDefault="00AC46A0" w:rsidP="007D6E5D">
            <w:pPr>
              <w:pStyle w:val="a4"/>
              <w:numPr>
                <w:ilvl w:val="0"/>
                <w:numId w:val="2"/>
              </w:numPr>
              <w:jc w:val="center"/>
            </w:pPr>
            <w:r w:rsidRPr="00D20223">
              <w:t>Допуск в эксплуатацию прибора учета в</w:t>
            </w:r>
            <w:r>
              <w:t xml:space="preserve"> жилом доме или</w:t>
            </w:r>
            <w:r w:rsidRPr="00D20223">
              <w:t xml:space="preserve"> нежилом помещении </w:t>
            </w:r>
          </w:p>
        </w:tc>
      </w:tr>
      <w:tr w:rsidR="00AC46A0" w14:paraId="3369F3D4" w14:textId="77777777" w:rsidTr="007D6E5D">
        <w:tc>
          <w:tcPr>
            <w:tcW w:w="534" w:type="dxa"/>
          </w:tcPr>
          <w:p w14:paraId="757D22B7" w14:textId="77777777" w:rsidR="00AC46A0" w:rsidRDefault="00AC46A0" w:rsidP="007D6E5D">
            <w:r>
              <w:t>5.1</w:t>
            </w:r>
          </w:p>
        </w:tc>
        <w:tc>
          <w:tcPr>
            <w:tcW w:w="2126" w:type="dxa"/>
          </w:tcPr>
          <w:p w14:paraId="5CA9BD77" w14:textId="7C0AA705" w:rsidR="00AC46A0" w:rsidRDefault="00AC46A0" w:rsidP="007D6E5D">
            <w:r>
              <w:t xml:space="preserve">Направление сетевой организацией </w:t>
            </w:r>
            <w:r w:rsidR="00D429D4">
              <w:t>ООО «АТЭК74»</w:t>
            </w:r>
            <w:r>
              <w:t xml:space="preserve"> в адрес гарантирующего поставщика уведомления о </w:t>
            </w:r>
            <w:r>
              <w:lastRenderedPageBreak/>
              <w:t>допуске в эксплуатацию прибора учета</w:t>
            </w:r>
          </w:p>
        </w:tc>
        <w:tc>
          <w:tcPr>
            <w:tcW w:w="2410" w:type="dxa"/>
          </w:tcPr>
          <w:p w14:paraId="76D66926" w14:textId="1C588528" w:rsidR="00AC46A0" w:rsidRDefault="00AC46A0" w:rsidP="007D6E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Намерение сетевой организации </w:t>
            </w:r>
            <w:r w:rsidR="00D429D4">
              <w:rPr>
                <w:rFonts w:ascii="Calibri" w:hAnsi="Calibri" w:cs="Calibri"/>
              </w:rPr>
              <w:t>ООО «АТЭК74»</w:t>
            </w:r>
            <w:r>
              <w:rPr>
                <w:rFonts w:ascii="Calibri" w:hAnsi="Calibri" w:cs="Calibri"/>
              </w:rPr>
              <w:t xml:space="preserve"> допустить в эксплуатацию установленный, </w:t>
            </w:r>
            <w:r w:rsidR="00D429D4">
              <w:rPr>
                <w:rFonts w:ascii="Calibri" w:hAnsi="Calibri" w:cs="Calibri"/>
              </w:rPr>
              <w:t>замененный прибор</w:t>
            </w:r>
            <w:r>
              <w:rPr>
                <w:rFonts w:ascii="Calibri" w:hAnsi="Calibri" w:cs="Calibri"/>
              </w:rPr>
              <w:t xml:space="preserve"> учета электроэнергии.</w:t>
            </w:r>
          </w:p>
          <w:p w14:paraId="1A8CDEBA" w14:textId="77777777" w:rsidR="00AC46A0" w:rsidRDefault="00AC46A0" w:rsidP="007D6E5D"/>
        </w:tc>
        <w:tc>
          <w:tcPr>
            <w:tcW w:w="3969" w:type="dxa"/>
          </w:tcPr>
          <w:p w14:paraId="29494C3B" w14:textId="0D45DD4A" w:rsidR="00AC46A0" w:rsidRDefault="00AC46A0" w:rsidP="007D6E5D">
            <w:r w:rsidRPr="00263F74">
              <w:lastRenderedPageBreak/>
              <w:t xml:space="preserve">Направление </w:t>
            </w:r>
            <w:r w:rsidR="00D429D4" w:rsidRPr="00263F74">
              <w:t>уведомления о</w:t>
            </w:r>
            <w:r w:rsidRPr="00263F74">
              <w:t xml:space="preserve"> допуске в эксплуатацию прибора учета сетевой организации</w:t>
            </w:r>
            <w:r>
              <w:t xml:space="preserve"> </w:t>
            </w:r>
            <w:r w:rsidR="00D429D4">
              <w:t>ООО «АТЭК74»</w:t>
            </w:r>
            <w:r w:rsidRPr="00263F74">
              <w:t xml:space="preserve"> к объектам электросетевого хозяйства которой присоединен</w:t>
            </w:r>
            <w:r>
              <w:t>о нежилое помещение</w:t>
            </w:r>
            <w:r w:rsidRPr="00263F74">
              <w:t xml:space="preserve"> многокварти</w:t>
            </w:r>
            <w:r>
              <w:t>рного дома в адрес</w:t>
            </w:r>
            <w:r w:rsidR="00D429D4">
              <w:t>,</w:t>
            </w:r>
            <w:r>
              <w:t xml:space="preserve"> </w:t>
            </w:r>
            <w:r w:rsidRPr="00D20223">
              <w:t>гарантирующ</w:t>
            </w:r>
            <w:r>
              <w:t>его</w:t>
            </w:r>
            <w:r w:rsidRPr="00D20223">
              <w:t xml:space="preserve"> поставщик</w:t>
            </w:r>
            <w:r>
              <w:t>а.</w:t>
            </w:r>
          </w:p>
        </w:tc>
        <w:tc>
          <w:tcPr>
            <w:tcW w:w="1984" w:type="dxa"/>
          </w:tcPr>
          <w:p w14:paraId="7BFE31EC" w14:textId="77777777" w:rsidR="00AC46A0" w:rsidRDefault="00AC46A0" w:rsidP="007D6E5D">
            <w:r>
              <w:t>Письменно. Способом, позволяющим подтвердить факт получения.</w:t>
            </w:r>
          </w:p>
        </w:tc>
        <w:tc>
          <w:tcPr>
            <w:tcW w:w="1843" w:type="dxa"/>
          </w:tcPr>
          <w:p w14:paraId="61CE174E" w14:textId="77777777" w:rsidR="00AC46A0" w:rsidRDefault="00AC46A0" w:rsidP="007D6E5D">
            <w:r>
              <w:rPr>
                <w:rFonts w:ascii="Calibri" w:hAnsi="Calibri" w:cs="Calibri"/>
              </w:rPr>
              <w:t>Не менее чем за 10 календарных дней</w:t>
            </w:r>
          </w:p>
        </w:tc>
        <w:tc>
          <w:tcPr>
            <w:tcW w:w="2268" w:type="dxa"/>
          </w:tcPr>
          <w:p w14:paraId="3A60ECD1" w14:textId="77777777" w:rsidR="00AC46A0" w:rsidRDefault="00AC46A0" w:rsidP="007D6E5D">
            <w:r>
              <w:t>Пункт 151 Основных положений функционирования розничных рынков электрической энергии ПП РФ № 442 от 04.05.2012г.</w:t>
            </w:r>
          </w:p>
        </w:tc>
      </w:tr>
      <w:tr w:rsidR="00AC46A0" w14:paraId="33A5B26C" w14:textId="77777777" w:rsidTr="007D6E5D">
        <w:tc>
          <w:tcPr>
            <w:tcW w:w="534" w:type="dxa"/>
          </w:tcPr>
          <w:p w14:paraId="02BBE70F" w14:textId="77777777" w:rsidR="00AC46A0" w:rsidRDefault="00AC46A0" w:rsidP="007D6E5D">
            <w:r>
              <w:lastRenderedPageBreak/>
              <w:t>5.2</w:t>
            </w:r>
          </w:p>
        </w:tc>
        <w:tc>
          <w:tcPr>
            <w:tcW w:w="2126" w:type="dxa"/>
          </w:tcPr>
          <w:p w14:paraId="7D9BD228" w14:textId="77777777" w:rsidR="00AC46A0" w:rsidRDefault="00AC46A0" w:rsidP="007D6E5D">
            <w:r>
              <w:t>Завершающие процедуры допуска в эксплуатацию прибора учета электроэнергии согласно п. 1.2-1.5</w:t>
            </w:r>
          </w:p>
        </w:tc>
        <w:tc>
          <w:tcPr>
            <w:tcW w:w="2410" w:type="dxa"/>
          </w:tcPr>
          <w:p w14:paraId="5DDA5313" w14:textId="77777777" w:rsidR="00AC46A0" w:rsidRDefault="00AC46A0" w:rsidP="007D6E5D">
            <w:r>
              <w:t>согласно п. 1.2-1.5</w:t>
            </w:r>
          </w:p>
        </w:tc>
        <w:tc>
          <w:tcPr>
            <w:tcW w:w="3969" w:type="dxa"/>
          </w:tcPr>
          <w:p w14:paraId="1BB1EB21" w14:textId="77777777" w:rsidR="00AC46A0" w:rsidRDefault="00AC46A0" w:rsidP="007D6E5D">
            <w:r>
              <w:t>согласно п. 1.2-1.5</w:t>
            </w:r>
          </w:p>
        </w:tc>
        <w:tc>
          <w:tcPr>
            <w:tcW w:w="1984" w:type="dxa"/>
          </w:tcPr>
          <w:p w14:paraId="139601B2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1843" w:type="dxa"/>
          </w:tcPr>
          <w:p w14:paraId="7CCBBFAF" w14:textId="77777777" w:rsidR="00AC46A0" w:rsidRDefault="00AC46A0" w:rsidP="007D6E5D">
            <w:r w:rsidRPr="00C91C4A">
              <w:t>согласно п. 1.2-1.5</w:t>
            </w:r>
          </w:p>
        </w:tc>
        <w:tc>
          <w:tcPr>
            <w:tcW w:w="2268" w:type="dxa"/>
          </w:tcPr>
          <w:p w14:paraId="2F859B5B" w14:textId="77777777" w:rsidR="00AC46A0" w:rsidRDefault="00AC46A0" w:rsidP="007D6E5D">
            <w:r w:rsidRPr="00C91C4A">
              <w:t>согласно п. 1.2-1.5</w:t>
            </w:r>
          </w:p>
        </w:tc>
      </w:tr>
    </w:tbl>
    <w:p w14:paraId="76BAB432" w14:textId="77777777" w:rsidR="00AC46A0" w:rsidRDefault="00AC46A0" w:rsidP="00AC46A0"/>
    <w:p w14:paraId="739FCFA2" w14:textId="77777777" w:rsidR="00466E21" w:rsidRDefault="00466E21" w:rsidP="00466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60DABE45" w14:textId="77777777" w:rsidR="00D429D4" w:rsidRDefault="00D429D4" w:rsidP="0046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ED644" w14:textId="77777777" w:rsidR="00D429D4" w:rsidRDefault="00D429D4" w:rsidP="00D42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6ABE9703" w14:textId="77777777" w:rsidR="00D429D4" w:rsidRPr="00047F75" w:rsidRDefault="00D429D4" w:rsidP="00D42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2CB443A7" w14:textId="77777777" w:rsidR="00D429D4" w:rsidRDefault="00D429D4" w:rsidP="00D42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32630E82" w14:textId="77777777" w:rsidR="00466E21" w:rsidRDefault="00466E21" w:rsidP="00AC46A0"/>
    <w:sectPr w:rsidR="00466E21" w:rsidSect="00AC4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39C"/>
    <w:multiLevelType w:val="hybridMultilevel"/>
    <w:tmpl w:val="318A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4E7D"/>
    <w:multiLevelType w:val="hybridMultilevel"/>
    <w:tmpl w:val="0BF8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4706">
    <w:abstractNumId w:val="0"/>
  </w:num>
  <w:num w:numId="2" w16cid:durableId="132042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D7"/>
    <w:rsid w:val="001862B2"/>
    <w:rsid w:val="00466E21"/>
    <w:rsid w:val="007504D7"/>
    <w:rsid w:val="00AC46A0"/>
    <w:rsid w:val="00CC6605"/>
    <w:rsid w:val="00D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EFD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6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4</cp:revision>
  <dcterms:created xsi:type="dcterms:W3CDTF">2022-04-03T13:05:00Z</dcterms:created>
  <dcterms:modified xsi:type="dcterms:W3CDTF">2023-02-21T10:45:00Z</dcterms:modified>
</cp:coreProperties>
</file>