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419">
        <w:rPr>
          <w:rFonts w:ascii="Times New Roman" w:hAnsi="Times New Roman" w:cs="Times New Roman"/>
          <w:sz w:val="24"/>
          <w:szCs w:val="24"/>
        </w:rPr>
        <w:t>(для физических лиц в целях технологического присоединения</w:t>
      </w:r>
      <w:proofErr w:type="gramEnd"/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44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419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419">
        <w:rPr>
          <w:rFonts w:ascii="Times New Roman" w:hAnsi="Times New Roman" w:cs="Times New Roman"/>
          <w:sz w:val="24"/>
          <w:szCs w:val="24"/>
        </w:rPr>
        <w:t>составляет до 15 кВт включительно (с учетом ранее присоединенных</w:t>
      </w:r>
      <w:proofErr w:type="gramEnd"/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 xml:space="preserve">в данной точке присоединения </w:t>
      </w:r>
      <w:proofErr w:type="spellStart"/>
      <w:r w:rsidRPr="001C44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419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C441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C4419">
        <w:rPr>
          <w:rFonts w:ascii="Times New Roman" w:hAnsi="Times New Roman" w:cs="Times New Roman"/>
          <w:sz w:val="24"/>
          <w:szCs w:val="24"/>
        </w:rPr>
        <w:t xml:space="preserve"> используются для бытовых и иных нужд, не связанных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с осуществлением предпринимательской деятельности)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  <w:t xml:space="preserve">    "__" _________ 20__ г.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4F45" w:rsidRPr="00EE29C0" w:rsidRDefault="000D4F45" w:rsidP="00EE29C0">
      <w:pPr>
        <w:pStyle w:val="ConsPlusNonformat"/>
        <w:jc w:val="center"/>
        <w:rPr>
          <w:rFonts w:ascii="Times New Roman" w:hAnsi="Times New Roman" w:cs="Times New Roman"/>
        </w:rPr>
      </w:pPr>
      <w:r w:rsidRPr="00EE29C0">
        <w:rPr>
          <w:rFonts w:ascii="Times New Roman" w:hAnsi="Times New Roman" w:cs="Times New Roman"/>
        </w:rPr>
        <w:t>(</w:t>
      </w:r>
      <w:r w:rsidR="00EE29C0" w:rsidRPr="00EE29C0">
        <w:rPr>
          <w:rFonts w:ascii="Times New Roman" w:hAnsi="Times New Roman" w:cs="Times New Roman"/>
        </w:rPr>
        <w:t>фамилия, имя, отчество заявителя</w:t>
      </w:r>
      <w:r w:rsidRPr="00EE29C0">
        <w:rPr>
          <w:rFonts w:ascii="Times New Roman" w:hAnsi="Times New Roman" w:cs="Times New Roman"/>
        </w:rPr>
        <w:t>)</w:t>
      </w: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90FFF">
        <w:rPr>
          <w:rFonts w:ascii="Times New Roman" w:hAnsi="Times New Roman" w:cs="Times New Roman"/>
          <w:sz w:val="24"/>
          <w:szCs w:val="24"/>
        </w:rPr>
        <w:t xml:space="preserve"> электроснабжения которых   осуществляется  технологическое  присоединение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0D4F45" w:rsidRPr="007E617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617F">
        <w:rPr>
          <w:rFonts w:ascii="Times New Roman" w:hAnsi="Times New Roman" w:cs="Times New Roman"/>
        </w:rPr>
        <w:t xml:space="preserve">(если </w:t>
      </w:r>
      <w:proofErr w:type="spellStart"/>
      <w:r w:rsidRPr="007E617F">
        <w:rPr>
          <w:rFonts w:ascii="Times New Roman" w:hAnsi="Times New Roman" w:cs="Times New Roman"/>
        </w:rPr>
        <w:t>энергопринимающее</w:t>
      </w:r>
      <w:proofErr w:type="spellEnd"/>
      <w:r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поэтапное</w:t>
      </w:r>
      <w:proofErr w:type="gramEnd"/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0D4F45" w:rsidRPr="007E617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распределение мощности)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6.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 заявителя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7.  Точка  (точки) присоединения (вводные распределительные 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0F7FC2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 (кВт).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B5D21" w:rsidRPr="00A90FFF" w:rsidRDefault="009B5D21" w:rsidP="009B5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в связи с присоединением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новых</w:t>
      </w:r>
      <w:proofErr w:type="gramEnd"/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напряжения для обеспечения надежности и качества электрической энергии,</w:t>
      </w:r>
      <w:r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 xml:space="preserve">а также по договоренности Сторон иные обязанности по исполнению технических условий, предусмотренные </w:t>
      </w:r>
      <w:hyperlink w:anchor="P1154" w:history="1">
        <w:r w:rsidRPr="00D95378">
          <w:rPr>
            <w:rFonts w:ascii="Times New Roman" w:hAnsi="Times New Roman" w:cs="Times New Roman"/>
            <w:color w:val="0000FF"/>
          </w:rPr>
          <w:t>пунктом 25(1)</w:t>
        </w:r>
      </w:hyperlink>
      <w:r w:rsidRPr="00D95378">
        <w:rPr>
          <w:rFonts w:ascii="Times New Roman" w:hAnsi="Times New Roman" w:cs="Times New Roman"/>
        </w:rPr>
        <w:t xml:space="preserve"> Правил технологического</w:t>
      </w:r>
      <w:r>
        <w:rPr>
          <w:rFonts w:ascii="Times New Roman" w:hAnsi="Times New Roman" w:cs="Times New Roman"/>
        </w:rPr>
        <w:t xml:space="preserve"> п</w:t>
      </w:r>
      <w:r w:rsidRPr="00D95378">
        <w:rPr>
          <w:rFonts w:ascii="Times New Roman" w:hAnsi="Times New Roman" w:cs="Times New Roman"/>
        </w:rPr>
        <w:t xml:space="preserve">рисоединения </w:t>
      </w:r>
      <w:proofErr w:type="spellStart"/>
      <w:r w:rsidRPr="00D95378">
        <w:rPr>
          <w:rFonts w:ascii="Times New Roman" w:hAnsi="Times New Roman" w:cs="Times New Roman"/>
        </w:rPr>
        <w:t>энергопринимающих</w:t>
      </w:r>
      <w:proofErr w:type="spellEnd"/>
      <w:r w:rsidRPr="00D953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  <w:proofErr w:type="gramEnd"/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w:anchor="P2859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12.  Срок действия настоящих технических условий составляет _______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(года)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0D4F45" w:rsidRPr="00A90FFF" w:rsidRDefault="000D4F45" w:rsidP="000D4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29C0" w:rsidRPr="00EE29C0" w:rsidRDefault="00EE29C0" w:rsidP="00EE29C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2858"/>
      <w:bookmarkEnd w:id="0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обязательства сетевой организации по исполнению технических условий до точки присоединения </w:t>
      </w:r>
      <w:proofErr w:type="spellStart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заявителя, а также по </w:t>
      </w:r>
      <w:bookmarkStart w:id="1" w:name="_GoBack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урегулированию отношений с третьими лицами до границ участка, на котором расположены присоединяемые </w:t>
      </w:r>
      <w:proofErr w:type="spellStart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 заявителя, указанные в технических условиях.</w:t>
      </w:r>
    </w:p>
    <w:p w:rsidR="00EE29C0" w:rsidRPr="00EE29C0" w:rsidRDefault="00EE29C0" w:rsidP="00EE29C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обязательства заявителя по исполнению технических условий до точки присоединения </w:t>
      </w:r>
      <w:proofErr w:type="spellStart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заявителя, за исключением обязанностей, обязательных для исполнения сетевой организацией за счет ее средств.</w:t>
      </w:r>
    </w:p>
    <w:p w:rsidR="000D4F45" w:rsidRPr="00A90FFF" w:rsidRDefault="00EE29C0" w:rsidP="00EE29C0">
      <w:pPr>
        <w:jc w:val="both"/>
        <w:rPr>
          <w:rFonts w:ascii="Times New Roman" w:hAnsi="Times New Roman" w:cs="Times New Roman"/>
          <w:sz w:val="20"/>
          <w:szCs w:val="20"/>
        </w:rPr>
      </w:pPr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Срок действия технических условий не может составлять </w:t>
      </w:r>
      <w:bookmarkEnd w:id="1"/>
      <w:r w:rsidRPr="00E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2 лет и более 5 лет.</w:t>
      </w:r>
    </w:p>
    <w:p w:rsidR="003C7912" w:rsidRPr="001C4419" w:rsidRDefault="003C7912" w:rsidP="000D4F45">
      <w:pPr>
        <w:pStyle w:val="ConsPlusNonformat"/>
        <w:jc w:val="center"/>
        <w:rPr>
          <w:rFonts w:ascii="Times New Roman" w:hAnsi="Times New Roman" w:cs="Times New Roman"/>
        </w:rPr>
      </w:pPr>
    </w:p>
    <w:sectPr w:rsidR="003C7912" w:rsidRPr="001C4419" w:rsidSect="00BA3A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0D4F45"/>
    <w:rsid w:val="000F7FC2"/>
    <w:rsid w:val="001C4419"/>
    <w:rsid w:val="003C7912"/>
    <w:rsid w:val="00542FEA"/>
    <w:rsid w:val="008D6619"/>
    <w:rsid w:val="009B5D21"/>
    <w:rsid w:val="00BA3A4F"/>
    <w:rsid w:val="00E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И. Матвеев</dc:creator>
  <cp:keywords/>
  <dc:description/>
  <cp:lastModifiedBy>Власюк Юлия Геннадьевна</cp:lastModifiedBy>
  <cp:revision>6</cp:revision>
  <dcterms:created xsi:type="dcterms:W3CDTF">2018-03-26T05:49:00Z</dcterms:created>
  <dcterms:modified xsi:type="dcterms:W3CDTF">2023-02-15T05:01:00Z</dcterms:modified>
</cp:coreProperties>
</file>